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D67C" w14:textId="7411D7D5" w:rsidR="00E95CD8" w:rsidRPr="00240548" w:rsidRDefault="00E95CD8" w:rsidP="007F1862">
      <w:pPr>
        <w:autoSpaceDE w:val="0"/>
        <w:autoSpaceDN w:val="0"/>
        <w:adjustRightInd w:val="0"/>
        <w:spacing w:before="20" w:afterLines="20" w:after="48"/>
        <w:jc w:val="center"/>
        <w:outlineLvl w:val="0"/>
        <w:rPr>
          <w:b/>
          <w:bCs/>
          <w:caps/>
        </w:rPr>
      </w:pPr>
      <w:r w:rsidRPr="00240548">
        <w:rPr>
          <w:b/>
          <w:bCs/>
          <w:caps/>
        </w:rPr>
        <w:t>rangos</w:t>
      </w:r>
      <w:r w:rsidR="002D77D4">
        <w:rPr>
          <w:b/>
          <w:bCs/>
          <w:caps/>
        </w:rPr>
        <w:t xml:space="preserve"> DARBŲ</w:t>
      </w:r>
      <w:r w:rsidRPr="00240548">
        <w:rPr>
          <w:b/>
          <w:bCs/>
          <w:caps/>
        </w:rPr>
        <w:t xml:space="preserve"> sutartis Nr.</w:t>
      </w:r>
    </w:p>
    <w:p w14:paraId="0A841CB4" w14:textId="64265449" w:rsidR="00E95CD8" w:rsidRPr="00240548" w:rsidRDefault="00E95CD8" w:rsidP="007F1862">
      <w:pPr>
        <w:autoSpaceDE w:val="0"/>
        <w:autoSpaceDN w:val="0"/>
        <w:adjustRightInd w:val="0"/>
        <w:spacing w:before="20" w:afterLines="20" w:after="48"/>
        <w:jc w:val="center"/>
        <w:rPr>
          <w:b/>
          <w:bCs/>
          <w:caps/>
        </w:rPr>
      </w:pPr>
      <w:r w:rsidRPr="00240548">
        <w:t>20</w:t>
      </w:r>
      <w:r w:rsidR="00F368E2" w:rsidRPr="00240548">
        <w:t>2</w:t>
      </w:r>
      <w:r w:rsidR="00882A9C" w:rsidRPr="00240548">
        <w:t>6</w:t>
      </w:r>
      <w:r w:rsidRPr="00240548">
        <w:t xml:space="preserve"> m. __________ mėn. ___ d.</w:t>
      </w:r>
    </w:p>
    <w:p w14:paraId="094DEE13" w14:textId="1902073D" w:rsidR="00E95CD8" w:rsidRPr="00240548" w:rsidRDefault="004C47A1" w:rsidP="007F1862">
      <w:pPr>
        <w:spacing w:before="20" w:afterLines="20" w:after="48"/>
        <w:jc w:val="center"/>
      </w:pPr>
      <w:r w:rsidRPr="00240548">
        <w:t>Vilnius</w:t>
      </w:r>
    </w:p>
    <w:p w14:paraId="450F7C59" w14:textId="77777777" w:rsidR="009F4216" w:rsidRPr="00240548" w:rsidRDefault="009F4216" w:rsidP="007F1862">
      <w:pPr>
        <w:spacing w:before="20" w:afterLines="20" w:after="48"/>
        <w:jc w:val="center"/>
      </w:pPr>
    </w:p>
    <w:p w14:paraId="0DB309B9" w14:textId="7B94CC30" w:rsidR="00E95CD8" w:rsidRPr="00240548" w:rsidRDefault="002D77D4" w:rsidP="007F1862">
      <w:pPr>
        <w:spacing w:before="20" w:afterLines="20" w:after="48"/>
        <w:jc w:val="both"/>
        <w:rPr>
          <w:bCs/>
        </w:rPr>
      </w:pPr>
      <w:r w:rsidRPr="002D77D4">
        <w:rPr>
          <w:b/>
          <w:bCs/>
        </w:rPr>
        <w:t>Uždaroji akcinė bendrovė Lietuvos parodų ir kongresų centras "Litexpo"</w:t>
      </w:r>
      <w:r w:rsidR="00E51CA9" w:rsidRPr="00240548">
        <w:rPr>
          <w:b/>
          <w:bCs/>
        </w:rPr>
        <w:t xml:space="preserve">, </w:t>
      </w:r>
      <w:r w:rsidR="00E51CA9" w:rsidRPr="00240548">
        <w:rPr>
          <w:bCs/>
        </w:rPr>
        <w:t xml:space="preserve">juridinio asmens kodas </w:t>
      </w:r>
      <w:r w:rsidRPr="002D77D4">
        <w:rPr>
          <w:bCs/>
        </w:rPr>
        <w:t>120080713</w:t>
      </w:r>
      <w:r w:rsidR="00E51CA9" w:rsidRPr="00240548">
        <w:rPr>
          <w:bCs/>
        </w:rPr>
        <w:t xml:space="preserve">, kurios registruota buveinė yra </w:t>
      </w:r>
      <w:r>
        <w:rPr>
          <w:bCs/>
        </w:rPr>
        <w:t>Laisvės pr. 5</w:t>
      </w:r>
      <w:r w:rsidR="009B1385" w:rsidRPr="00240548">
        <w:rPr>
          <w:bCs/>
        </w:rPr>
        <w:t>, LT-</w:t>
      </w:r>
      <w:r>
        <w:rPr>
          <w:bCs/>
        </w:rPr>
        <w:t>04215</w:t>
      </w:r>
      <w:r w:rsidRPr="00240548">
        <w:rPr>
          <w:bCs/>
        </w:rPr>
        <w:t xml:space="preserve"> </w:t>
      </w:r>
      <w:r w:rsidR="009B1385" w:rsidRPr="00240548">
        <w:rPr>
          <w:bCs/>
        </w:rPr>
        <w:t>Vilnius</w:t>
      </w:r>
      <w:r w:rsidR="00E95CD8" w:rsidRPr="00240548">
        <w:rPr>
          <w:bCs/>
        </w:rPr>
        <w:t>, atstovaujama (</w:t>
      </w:r>
      <w:r w:rsidR="00E95CD8" w:rsidRPr="00240548">
        <w:rPr>
          <w:i/>
        </w:rPr>
        <w:t>pareigos, vardas, pavardė</w:t>
      </w:r>
      <w:r w:rsidR="00E95CD8" w:rsidRPr="00240548">
        <w:t>)</w:t>
      </w:r>
      <w:r w:rsidR="00E95CD8" w:rsidRPr="00240548">
        <w:rPr>
          <w:bCs/>
        </w:rPr>
        <w:t xml:space="preserve"> </w:t>
      </w:r>
      <w:r w:rsidR="00E95CD8" w:rsidRPr="00240548">
        <w:t>veikiančio (-ios) pagal (</w:t>
      </w:r>
      <w:r w:rsidR="00E95CD8" w:rsidRPr="00240548">
        <w:rPr>
          <w:i/>
        </w:rPr>
        <w:t>dokumentas, kurio pagrindu veikia asmuo</w:t>
      </w:r>
      <w:r w:rsidR="00E95CD8" w:rsidRPr="00240548">
        <w:t xml:space="preserve">) </w:t>
      </w:r>
      <w:r w:rsidR="00E95CD8" w:rsidRPr="00240548">
        <w:rPr>
          <w:iCs/>
        </w:rPr>
        <w:t>(</w:t>
      </w:r>
      <w:r w:rsidR="00E95CD8" w:rsidRPr="00240548">
        <w:t xml:space="preserve">toliau </w:t>
      </w:r>
      <w:r w:rsidR="00E95CD8" w:rsidRPr="00240548">
        <w:sym w:font="Symbol" w:char="F02D"/>
      </w:r>
      <w:r w:rsidR="00E95CD8" w:rsidRPr="00240548">
        <w:t xml:space="preserve"> Užsakovas</w:t>
      </w:r>
      <w:r w:rsidR="00E95CD8" w:rsidRPr="00240548">
        <w:rPr>
          <w:bCs/>
        </w:rPr>
        <w:t>)</w:t>
      </w:r>
      <w:r w:rsidR="00E95CD8" w:rsidRPr="00240548">
        <w:t>, ir</w:t>
      </w:r>
    </w:p>
    <w:p w14:paraId="2888C83D" w14:textId="166A41BB" w:rsidR="00E95CD8" w:rsidRPr="00240548" w:rsidRDefault="00E95CD8" w:rsidP="007F1862">
      <w:pPr>
        <w:spacing w:before="20" w:afterLines="20" w:after="48"/>
        <w:jc w:val="both"/>
      </w:pPr>
      <w:r w:rsidRPr="00240548">
        <w:rPr>
          <w:b/>
          <w:bCs/>
        </w:rPr>
        <w:t>(</w:t>
      </w:r>
      <w:r w:rsidRPr="00240548">
        <w:rPr>
          <w:b/>
          <w:i/>
        </w:rPr>
        <w:t>pavadinimas</w:t>
      </w:r>
      <w:r w:rsidRPr="00240548">
        <w:rPr>
          <w:b/>
        </w:rPr>
        <w:t>)</w:t>
      </w:r>
      <w:r w:rsidRPr="00240548">
        <w:rPr>
          <w:b/>
          <w:bCs/>
        </w:rPr>
        <w:t xml:space="preserve"> (</w:t>
      </w:r>
      <w:r w:rsidRPr="00240548">
        <w:rPr>
          <w:b/>
          <w:bCs/>
          <w:i/>
        </w:rPr>
        <w:t>teisinė forma</w:t>
      </w:r>
      <w:r w:rsidRPr="00240548">
        <w:rPr>
          <w:b/>
          <w:bCs/>
        </w:rPr>
        <w:t>)</w:t>
      </w:r>
      <w:r w:rsidRPr="00240548">
        <w:rPr>
          <w:b/>
        </w:rPr>
        <w:t>,</w:t>
      </w:r>
      <w:r w:rsidRPr="00240548">
        <w:t xml:space="preserve"> pagal Lietuvos Respublikos įstatymus įsteigta ir veikianti įmonė, juridinio asmens kodas (</w:t>
      </w:r>
      <w:r w:rsidRPr="00240548">
        <w:rPr>
          <w:i/>
        </w:rPr>
        <w:t>kodas</w:t>
      </w:r>
      <w:r w:rsidRPr="00240548">
        <w:t>), kurios registruota buveinė yra (</w:t>
      </w:r>
      <w:r w:rsidRPr="00240548">
        <w:rPr>
          <w:i/>
        </w:rPr>
        <w:t>adresas</w:t>
      </w:r>
      <w:r w:rsidRPr="00240548">
        <w:t xml:space="preserve">), </w:t>
      </w:r>
      <w:r w:rsidRPr="00240548">
        <w:rPr>
          <w:bCs/>
          <w:iCs/>
        </w:rPr>
        <w:t>duomenys apie bendrovę kaupiami ir saugomi (</w:t>
      </w:r>
      <w:r w:rsidRPr="00240548">
        <w:rPr>
          <w:i/>
          <w:iCs/>
        </w:rPr>
        <w:t>nurodomas registras</w:t>
      </w:r>
      <w:r w:rsidRPr="00240548">
        <w:rPr>
          <w:iCs/>
        </w:rPr>
        <w:t>),</w:t>
      </w:r>
      <w:r w:rsidRPr="00240548">
        <w:rPr>
          <w:b/>
          <w:iCs/>
        </w:rPr>
        <w:t xml:space="preserve"> </w:t>
      </w:r>
      <w:r w:rsidRPr="00240548">
        <w:t>atstovaujama (</w:t>
      </w:r>
      <w:r w:rsidRPr="00240548">
        <w:rPr>
          <w:i/>
        </w:rPr>
        <w:t>pareigos, vardas, pavardė</w:t>
      </w:r>
      <w:r w:rsidRPr="00240548">
        <w:t>), veikiančio (-ios) pagal (</w:t>
      </w:r>
      <w:r w:rsidRPr="00240548">
        <w:rPr>
          <w:i/>
        </w:rPr>
        <w:t>dokumentas, kurio pagrindu veikia asmuo</w:t>
      </w:r>
      <w:r w:rsidRPr="00240548">
        <w:t>)</w:t>
      </w:r>
      <w:r w:rsidRPr="00240548">
        <w:rPr>
          <w:b/>
          <w:iCs/>
        </w:rPr>
        <w:t xml:space="preserve"> (</w:t>
      </w:r>
      <w:r w:rsidRPr="00240548">
        <w:t xml:space="preserve">toliau </w:t>
      </w:r>
      <w:r w:rsidRPr="00240548">
        <w:sym w:font="Symbol" w:char="F02D"/>
      </w:r>
      <w:r w:rsidRPr="00240548">
        <w:t xml:space="preserve"> Rangovas),</w:t>
      </w:r>
    </w:p>
    <w:p w14:paraId="22769152" w14:textId="056852D1" w:rsidR="00E95CD8" w:rsidRPr="00240548" w:rsidRDefault="00E95CD8" w:rsidP="007F1862">
      <w:pPr>
        <w:autoSpaceDE w:val="0"/>
        <w:autoSpaceDN w:val="0"/>
        <w:adjustRightInd w:val="0"/>
        <w:spacing w:before="20" w:afterLines="20" w:after="48"/>
        <w:jc w:val="both"/>
      </w:pPr>
      <w:r w:rsidRPr="00240548">
        <w:rPr>
          <w:bCs/>
        </w:rPr>
        <w:t xml:space="preserve">toliau kartu vadinami Šalimis, o kiekvienas atskirai – Šalimi, </w:t>
      </w:r>
      <w:r w:rsidRPr="00240548">
        <w:t xml:space="preserve">sudarėme šią Rangos sutartį (toliau </w:t>
      </w:r>
      <w:r w:rsidR="002D77D4">
        <w:t>–</w:t>
      </w:r>
      <w:r w:rsidRPr="00240548">
        <w:t xml:space="preserve"> Sutartis), kurioje susitariame:</w:t>
      </w:r>
    </w:p>
    <w:p w14:paraId="3A6BCE6B" w14:textId="77777777" w:rsidR="00131ED5" w:rsidRPr="00240548" w:rsidRDefault="00131ED5" w:rsidP="00131ED5">
      <w:pPr>
        <w:keepNext/>
        <w:keepLines/>
        <w:numPr>
          <w:ilvl w:val="3"/>
          <w:numId w:val="2"/>
        </w:numPr>
        <w:tabs>
          <w:tab w:val="left" w:pos="360"/>
        </w:tabs>
        <w:spacing w:before="20" w:afterLines="20" w:after="48"/>
        <w:ind w:left="0" w:firstLine="0"/>
        <w:jc w:val="center"/>
        <w:rPr>
          <w:rFonts w:eastAsia="Calibri"/>
          <w:b/>
          <w:bCs/>
          <w:caps/>
        </w:rPr>
      </w:pPr>
      <w:r w:rsidRPr="00240548">
        <w:rPr>
          <w:rFonts w:eastAsia="Calibri"/>
          <w:b/>
          <w:bCs/>
          <w:caps/>
        </w:rPr>
        <w:t>BENDROSIOS NUOSTATOS</w:t>
      </w:r>
    </w:p>
    <w:p w14:paraId="54DABAF5" w14:textId="77777777" w:rsidR="00131ED5" w:rsidRPr="00240548" w:rsidRDefault="00131ED5" w:rsidP="00131ED5">
      <w:pPr>
        <w:numPr>
          <w:ilvl w:val="1"/>
          <w:numId w:val="20"/>
        </w:numPr>
        <w:spacing w:before="20" w:afterLines="20" w:after="48"/>
        <w:contextualSpacing/>
        <w:jc w:val="both"/>
      </w:pPr>
      <w:r w:rsidRPr="00240548">
        <w:t>Sutartyje vartojamos sąvokos atitinka sąvokas, vartojamas Lietuvos Respublikos civiliniame kodekse, Lietuvos Respublikos statybos ir Lietuvos Respublikos viešųjų pirkimų įstatymuose.</w:t>
      </w:r>
    </w:p>
    <w:p w14:paraId="66432BE8" w14:textId="77777777" w:rsidR="00131ED5" w:rsidRPr="00240548" w:rsidRDefault="00131ED5" w:rsidP="00131ED5">
      <w:pPr>
        <w:numPr>
          <w:ilvl w:val="1"/>
          <w:numId w:val="20"/>
        </w:numPr>
        <w:spacing w:before="20" w:afterLines="20" w:after="48"/>
        <w:contextualSpacing/>
        <w:jc w:val="both"/>
      </w:pPr>
      <w:r w:rsidRPr="00240548">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–Viešųjų pirkimų įstatymas), kitais teisės aktais, pirkimo dokumentais ir pirkimo sąlygomis su visais šių dokumentų priedais, Rangovo pasiūlymo dokumentais.</w:t>
      </w:r>
    </w:p>
    <w:p w14:paraId="39F85A7E" w14:textId="77777777" w:rsidR="00131ED5" w:rsidRPr="00240548" w:rsidRDefault="00131ED5" w:rsidP="00131ED5">
      <w:pPr>
        <w:pStyle w:val="ListParagraph"/>
        <w:numPr>
          <w:ilvl w:val="1"/>
          <w:numId w:val="20"/>
        </w:numPr>
        <w:tabs>
          <w:tab w:val="left" w:pos="1260"/>
        </w:tabs>
        <w:spacing w:before="20" w:afterLines="20" w:after="48"/>
        <w:jc w:val="both"/>
        <w:rPr>
          <w:rFonts w:eastAsia="MS Mincho"/>
          <w:lang w:eastAsia="en-US"/>
        </w:rPr>
      </w:pPr>
      <w:r w:rsidRPr="00240548">
        <w:rPr>
          <w:rFonts w:eastAsia="MS Mincho"/>
          <w:lang w:eastAsia="en-US"/>
        </w:rPr>
        <w:t>Sutarties sąlygų pagrindiniai duomenys: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652"/>
        <w:gridCol w:w="992"/>
        <w:gridCol w:w="4962"/>
      </w:tblGrid>
      <w:tr w:rsidR="00131ED5" w:rsidRPr="00240548" w14:paraId="163F76A8" w14:textId="77777777" w:rsidTr="00702B66">
        <w:tc>
          <w:tcPr>
            <w:tcW w:w="3652" w:type="dxa"/>
            <w:tcBorders>
              <w:top w:val="nil"/>
              <w:left w:val="nil"/>
              <w:bottom w:val="dashed" w:sz="4" w:space="0" w:color="auto"/>
              <w:right w:val="dashed" w:sz="4" w:space="0" w:color="auto"/>
            </w:tcBorders>
          </w:tcPr>
          <w:p w14:paraId="07B46D3E"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i/>
                <w:lang w:eastAsia="en-US"/>
              </w:rPr>
              <w:t>Pavadinimas</w:t>
            </w:r>
          </w:p>
        </w:tc>
        <w:tc>
          <w:tcPr>
            <w:tcW w:w="992" w:type="dxa"/>
            <w:tcBorders>
              <w:top w:val="nil"/>
              <w:left w:val="dashed" w:sz="4" w:space="0" w:color="auto"/>
              <w:bottom w:val="dashed" w:sz="4" w:space="0" w:color="auto"/>
              <w:right w:val="dashed" w:sz="4" w:space="0" w:color="auto"/>
            </w:tcBorders>
          </w:tcPr>
          <w:p w14:paraId="2FCF925B"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i/>
                <w:lang w:eastAsia="en-US"/>
              </w:rPr>
              <w:t xml:space="preserve">Punktas </w:t>
            </w:r>
          </w:p>
        </w:tc>
        <w:tc>
          <w:tcPr>
            <w:tcW w:w="4962" w:type="dxa"/>
            <w:tcBorders>
              <w:top w:val="nil"/>
              <w:left w:val="dashed" w:sz="4" w:space="0" w:color="auto"/>
              <w:bottom w:val="dashed" w:sz="4" w:space="0" w:color="auto"/>
              <w:right w:val="nil"/>
            </w:tcBorders>
          </w:tcPr>
          <w:p w14:paraId="492E74B1"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i/>
                <w:lang w:eastAsia="en-US"/>
              </w:rPr>
              <w:t>Duomenys ir sąlygos</w:t>
            </w:r>
          </w:p>
        </w:tc>
      </w:tr>
      <w:tr w:rsidR="00131ED5" w:rsidRPr="00240548" w14:paraId="25C23DAC" w14:textId="77777777" w:rsidTr="00702B66">
        <w:tc>
          <w:tcPr>
            <w:tcW w:w="3652" w:type="dxa"/>
            <w:tcBorders>
              <w:top w:val="nil"/>
              <w:left w:val="nil"/>
              <w:bottom w:val="dashed" w:sz="4" w:space="0" w:color="auto"/>
              <w:right w:val="dashed" w:sz="4" w:space="0" w:color="auto"/>
            </w:tcBorders>
          </w:tcPr>
          <w:p w14:paraId="1BB7C208"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Pradinė sutarties vertė</w:t>
            </w:r>
          </w:p>
        </w:tc>
        <w:tc>
          <w:tcPr>
            <w:tcW w:w="992" w:type="dxa"/>
            <w:tcBorders>
              <w:top w:val="nil"/>
              <w:left w:val="dashed" w:sz="4" w:space="0" w:color="auto"/>
              <w:bottom w:val="dashed" w:sz="4" w:space="0" w:color="auto"/>
              <w:right w:val="dashed" w:sz="4" w:space="0" w:color="auto"/>
            </w:tcBorders>
          </w:tcPr>
          <w:p w14:paraId="739B6CD1"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nil"/>
              <w:left w:val="dashed" w:sz="4" w:space="0" w:color="auto"/>
              <w:bottom w:val="dashed" w:sz="4" w:space="0" w:color="auto"/>
              <w:right w:val="nil"/>
            </w:tcBorders>
          </w:tcPr>
          <w:p w14:paraId="2CAA8BCF" w14:textId="77777777" w:rsidR="00131ED5" w:rsidRPr="00965680" w:rsidRDefault="00131ED5" w:rsidP="00702B66">
            <w:pPr>
              <w:tabs>
                <w:tab w:val="left" w:pos="1260"/>
              </w:tabs>
              <w:spacing w:before="20" w:afterLines="20" w:after="48"/>
              <w:jc w:val="both"/>
              <w:rPr>
                <w:rFonts w:eastAsia="MS Mincho"/>
                <w:lang w:eastAsia="en-US"/>
              </w:rPr>
            </w:pPr>
            <w:r w:rsidRPr="00965680">
              <w:rPr>
                <w:rFonts w:eastAsia="MS Mincho"/>
                <w:lang w:eastAsia="en-US"/>
              </w:rPr>
              <w:t xml:space="preserve">............................ eurų be PVM </w:t>
            </w:r>
            <w:r w:rsidRPr="00965680">
              <w:rPr>
                <w:rFonts w:eastAsia="MS Mincho"/>
                <w:lang w:eastAsia="en-US"/>
              </w:rPr>
              <w:br/>
            </w:r>
            <w:r w:rsidRPr="00965680">
              <w:rPr>
                <w:rFonts w:eastAsia="MS Mincho"/>
                <w:i/>
                <w:lang w:eastAsia="en-US"/>
              </w:rPr>
              <w:t xml:space="preserve">[pradinės sutarties vertė yra lygi tiekėjo pasiūlymo kainai be PVM, nurodytai už visą perkamų darbų apimtį].  Pradinės sutarties vertė nekinta per visą </w:t>
            </w:r>
            <w:r w:rsidRPr="00BF43D0">
              <w:rPr>
                <w:rFonts w:eastAsia="MS Mincho"/>
                <w:i/>
                <w:lang w:eastAsia="en-US"/>
              </w:rPr>
              <w:t xml:space="preserve">sutarties vykdymo laikotarpį, išskyrus kai sutarties vertė peržiūrima pagal </w:t>
            </w:r>
            <w:r>
              <w:rPr>
                <w:rFonts w:eastAsia="MS Mincho"/>
                <w:i/>
                <w:lang w:eastAsia="en-US"/>
              </w:rPr>
              <w:t>Sutarties 3 skyriuje numatytas</w:t>
            </w:r>
            <w:r w:rsidRPr="00BF43D0">
              <w:rPr>
                <w:rFonts w:eastAsia="MS Mincho"/>
                <w:i/>
                <w:lang w:eastAsia="en-US"/>
              </w:rPr>
              <w:t xml:space="preserve"> sąlygas.</w:t>
            </w:r>
          </w:p>
        </w:tc>
      </w:tr>
      <w:tr w:rsidR="00131ED5" w:rsidRPr="00240548" w14:paraId="2EADAB75" w14:textId="77777777" w:rsidTr="00702B66">
        <w:tc>
          <w:tcPr>
            <w:tcW w:w="3652" w:type="dxa"/>
            <w:tcBorders>
              <w:top w:val="nil"/>
              <w:left w:val="nil"/>
              <w:bottom w:val="dashed" w:sz="4" w:space="0" w:color="auto"/>
              <w:right w:val="dashed" w:sz="4" w:space="0" w:color="auto"/>
            </w:tcBorders>
          </w:tcPr>
          <w:p w14:paraId="27C4AF2D"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lang w:eastAsia="en-US"/>
              </w:rPr>
              <w:t>Užsakovo skiriamas (-i) asmuo/asmenys</w:t>
            </w:r>
          </w:p>
        </w:tc>
        <w:tc>
          <w:tcPr>
            <w:tcW w:w="992" w:type="dxa"/>
            <w:tcBorders>
              <w:top w:val="nil"/>
              <w:left w:val="dashed" w:sz="4" w:space="0" w:color="auto"/>
              <w:bottom w:val="dashed" w:sz="4" w:space="0" w:color="auto"/>
              <w:right w:val="dashed" w:sz="4" w:space="0" w:color="auto"/>
            </w:tcBorders>
          </w:tcPr>
          <w:p w14:paraId="3F8113F6" w14:textId="77777777" w:rsidR="00131ED5" w:rsidRPr="00240548" w:rsidRDefault="00131ED5" w:rsidP="00702B66">
            <w:pPr>
              <w:tabs>
                <w:tab w:val="left" w:pos="1260"/>
              </w:tabs>
              <w:spacing w:before="20" w:afterLines="20" w:after="48"/>
              <w:jc w:val="both"/>
              <w:rPr>
                <w:rFonts w:eastAsia="MS Mincho"/>
                <w:i/>
                <w:lang w:eastAsia="en-US"/>
              </w:rPr>
            </w:pPr>
            <w:r w:rsidRPr="00240548">
              <w:rPr>
                <w:rFonts w:eastAsia="MS Mincho"/>
                <w:lang w:eastAsia="en-US"/>
              </w:rPr>
              <w:t>18.2</w:t>
            </w:r>
          </w:p>
        </w:tc>
        <w:tc>
          <w:tcPr>
            <w:tcW w:w="4962" w:type="dxa"/>
            <w:tcBorders>
              <w:top w:val="nil"/>
              <w:left w:val="dashed" w:sz="4" w:space="0" w:color="auto"/>
              <w:bottom w:val="dashed" w:sz="4" w:space="0" w:color="auto"/>
              <w:right w:val="nil"/>
            </w:tcBorders>
          </w:tcPr>
          <w:p w14:paraId="55E78A33" w14:textId="77777777" w:rsidR="00131ED5" w:rsidRPr="00965680" w:rsidRDefault="00131ED5" w:rsidP="00702B66">
            <w:pPr>
              <w:tabs>
                <w:tab w:val="left" w:pos="1260"/>
              </w:tabs>
              <w:spacing w:before="20" w:afterLines="20" w:after="48"/>
              <w:jc w:val="both"/>
              <w:rPr>
                <w:rFonts w:eastAsia="MS Mincho"/>
                <w:i/>
                <w:lang w:eastAsia="en-US"/>
              </w:rPr>
            </w:pPr>
            <w:r w:rsidRPr="00965680">
              <w:rPr>
                <w:rFonts w:eastAsia="MS Mincho"/>
                <w:i/>
                <w:lang w:eastAsia="en-US"/>
              </w:rPr>
              <w:t>[Užsakovas nurodo konkretų (-čius) asmenį/asmenis (tame tarpe ir asmenį atsakingą už</w:t>
            </w:r>
            <w:r w:rsidRPr="00965680">
              <w:rPr>
                <w:rFonts w:eastAsia="MS Mincho"/>
                <w:lang w:eastAsia="en-US"/>
              </w:rPr>
              <w:t xml:space="preserve"> </w:t>
            </w:r>
            <w:r w:rsidRPr="00965680">
              <w:rPr>
                <w:rFonts w:eastAsia="MS Mincho"/>
                <w:i/>
                <w:lang w:eastAsia="en-US"/>
              </w:rPr>
              <w:t>Sutarties ir jos pakeitimų paskelbimą pagal VPĮ nuostatas]</w:t>
            </w:r>
          </w:p>
        </w:tc>
      </w:tr>
      <w:tr w:rsidR="00131ED5" w:rsidRPr="00240548" w14:paraId="7756900C" w14:textId="77777777" w:rsidTr="00702B66">
        <w:tc>
          <w:tcPr>
            <w:tcW w:w="3652" w:type="dxa"/>
            <w:tcBorders>
              <w:top w:val="nil"/>
              <w:left w:val="nil"/>
              <w:bottom w:val="dashed" w:sz="4" w:space="0" w:color="auto"/>
              <w:right w:val="dashed" w:sz="4" w:space="0" w:color="auto"/>
            </w:tcBorders>
          </w:tcPr>
          <w:p w14:paraId="579774AE"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Darbų atlikimo terminas</w:t>
            </w:r>
          </w:p>
        </w:tc>
        <w:tc>
          <w:tcPr>
            <w:tcW w:w="992" w:type="dxa"/>
            <w:tcBorders>
              <w:top w:val="nil"/>
              <w:left w:val="dashed" w:sz="4" w:space="0" w:color="auto"/>
              <w:bottom w:val="dashed" w:sz="4" w:space="0" w:color="auto"/>
              <w:right w:val="dashed" w:sz="4" w:space="0" w:color="auto"/>
            </w:tcBorders>
          </w:tcPr>
          <w:p w14:paraId="6864147F"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4</w:t>
            </w:r>
            <w:r>
              <w:rPr>
                <w:rFonts w:eastAsia="MS Mincho"/>
                <w:lang w:eastAsia="en-US"/>
              </w:rPr>
              <w:t xml:space="preserve"> sk.</w:t>
            </w:r>
          </w:p>
        </w:tc>
        <w:tc>
          <w:tcPr>
            <w:tcW w:w="4962" w:type="dxa"/>
            <w:tcBorders>
              <w:top w:val="nil"/>
              <w:left w:val="dashed" w:sz="4" w:space="0" w:color="auto"/>
              <w:bottom w:val="dashed" w:sz="4" w:space="0" w:color="auto"/>
              <w:right w:val="nil"/>
            </w:tcBorders>
          </w:tcPr>
          <w:p w14:paraId="62732B72" w14:textId="57876F07" w:rsidR="00131ED5" w:rsidRPr="00965680" w:rsidRDefault="00131ED5" w:rsidP="00702B66">
            <w:pPr>
              <w:tabs>
                <w:tab w:val="left" w:pos="1260"/>
              </w:tabs>
              <w:spacing w:before="20" w:afterLines="20" w:after="48"/>
              <w:jc w:val="both"/>
              <w:rPr>
                <w:rFonts w:eastAsia="MS Mincho"/>
                <w:i/>
                <w:lang w:eastAsia="en-US"/>
              </w:rPr>
            </w:pPr>
            <w:r w:rsidRPr="00965680">
              <w:rPr>
                <w:rFonts w:eastAsia="MS Mincho"/>
                <w:i/>
                <w:lang w:eastAsia="en-US"/>
              </w:rPr>
              <w:t xml:space="preserve">Darbai turi būti atlikti ne vėliau kaip per </w:t>
            </w:r>
            <w:r w:rsidR="00CA29F6">
              <w:rPr>
                <w:rFonts w:eastAsia="MS Mincho"/>
                <w:i/>
                <w:lang w:eastAsia="en-US"/>
              </w:rPr>
              <w:t>2</w:t>
            </w:r>
            <w:r w:rsidRPr="00965680">
              <w:rPr>
                <w:rFonts w:eastAsia="MS Mincho"/>
                <w:i/>
                <w:lang w:eastAsia="en-US"/>
              </w:rPr>
              <w:t xml:space="preserve"> (</w:t>
            </w:r>
            <w:r w:rsidR="00CA29F6">
              <w:rPr>
                <w:rFonts w:eastAsia="MS Mincho"/>
                <w:i/>
                <w:lang w:eastAsia="en-US"/>
              </w:rPr>
              <w:t>du</w:t>
            </w:r>
            <w:r w:rsidRPr="00965680">
              <w:rPr>
                <w:rFonts w:eastAsia="MS Mincho"/>
                <w:i/>
                <w:lang w:eastAsia="en-US"/>
              </w:rPr>
              <w:t>) mėnesius nuo Sutarties įsigaliojimo dienos (į šį terminą įskaičiuojama darbų atlikimas ir visi kiti reikalingi darbai, numatyti Sutarties 2 priede).</w:t>
            </w:r>
          </w:p>
        </w:tc>
      </w:tr>
      <w:tr w:rsidR="00131ED5" w:rsidRPr="00240548" w14:paraId="5D7B9D66" w14:textId="77777777" w:rsidTr="00702B66">
        <w:tc>
          <w:tcPr>
            <w:tcW w:w="3652" w:type="dxa"/>
            <w:tcBorders>
              <w:top w:val="dashed" w:sz="4" w:space="0" w:color="auto"/>
              <w:left w:val="nil"/>
              <w:bottom w:val="dashed" w:sz="4" w:space="0" w:color="auto"/>
              <w:right w:val="dashed" w:sz="4" w:space="0" w:color="auto"/>
            </w:tcBorders>
          </w:tcPr>
          <w:p w14:paraId="4EE1222E" w14:textId="77777777" w:rsidR="00131ED5" w:rsidRPr="00240548" w:rsidRDefault="00131ED5" w:rsidP="00702B66">
            <w:pPr>
              <w:tabs>
                <w:tab w:val="left" w:pos="1260"/>
              </w:tabs>
              <w:spacing w:before="20" w:afterLines="20" w:after="48"/>
              <w:jc w:val="both"/>
              <w:rPr>
                <w:rFonts w:eastAsia="MS Mincho"/>
                <w:lang w:eastAsia="en-US"/>
              </w:rPr>
            </w:pPr>
            <w:r>
              <w:rPr>
                <w:rFonts w:eastAsia="MS Mincho"/>
                <w:lang w:eastAsia="en-US"/>
              </w:rPr>
              <w:t xml:space="preserve">Delspinigiai </w:t>
            </w:r>
            <w:r w:rsidRPr="00240548">
              <w:rPr>
                <w:rFonts w:eastAsia="MS Mincho"/>
                <w:lang w:eastAsia="en-US"/>
              </w:rPr>
              <w:t>dėl darbų atlikimo vėlavimo</w:t>
            </w:r>
          </w:p>
        </w:tc>
        <w:tc>
          <w:tcPr>
            <w:tcW w:w="992" w:type="dxa"/>
            <w:tcBorders>
              <w:top w:val="dashed" w:sz="4" w:space="0" w:color="auto"/>
              <w:left w:val="dashed" w:sz="4" w:space="0" w:color="auto"/>
              <w:bottom w:val="dashed" w:sz="4" w:space="0" w:color="auto"/>
              <w:right w:val="dashed" w:sz="4" w:space="0" w:color="auto"/>
            </w:tcBorders>
          </w:tcPr>
          <w:p w14:paraId="2DE92870"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10.</w:t>
            </w:r>
            <w:r>
              <w:rPr>
                <w:rFonts w:eastAsia="MS Mincho"/>
                <w:lang w:eastAsia="en-US"/>
              </w:rPr>
              <w:t>7</w:t>
            </w:r>
          </w:p>
        </w:tc>
        <w:tc>
          <w:tcPr>
            <w:tcW w:w="4962" w:type="dxa"/>
            <w:tcBorders>
              <w:top w:val="dashed" w:sz="4" w:space="0" w:color="auto"/>
              <w:left w:val="dashed" w:sz="4" w:space="0" w:color="auto"/>
              <w:bottom w:val="dashed" w:sz="4" w:space="0" w:color="auto"/>
              <w:right w:val="nil"/>
            </w:tcBorders>
          </w:tcPr>
          <w:p w14:paraId="64C10F7A" w14:textId="77777777" w:rsidR="00131ED5" w:rsidRPr="002F0F4B" w:rsidRDefault="00131ED5" w:rsidP="00702B66">
            <w:pPr>
              <w:tabs>
                <w:tab w:val="left" w:pos="1260"/>
              </w:tabs>
              <w:spacing w:before="20" w:afterLines="20" w:after="48"/>
              <w:jc w:val="both"/>
              <w:rPr>
                <w:rFonts w:eastAsia="MS Mincho"/>
                <w:highlight w:val="yellow"/>
                <w:lang w:eastAsia="en-US"/>
              </w:rPr>
            </w:pPr>
            <w:r w:rsidRPr="00CF4618">
              <w:rPr>
                <w:rFonts w:eastAsia="MS Mincho"/>
                <w:lang w:eastAsia="en-US"/>
              </w:rPr>
              <w:t xml:space="preserve">0,05 </w:t>
            </w:r>
            <w:r w:rsidRPr="00240548">
              <w:rPr>
                <w:rFonts w:eastAsia="MS Mincho"/>
                <w:lang w:eastAsia="en-US"/>
              </w:rPr>
              <w:t>(</w:t>
            </w:r>
            <w:r>
              <w:rPr>
                <w:rFonts w:eastAsia="MS Mincho"/>
                <w:lang w:eastAsia="en-US"/>
              </w:rPr>
              <w:t xml:space="preserve">penkios </w:t>
            </w:r>
            <w:r w:rsidRPr="00240548">
              <w:rPr>
                <w:rFonts w:eastAsia="MS Mincho"/>
                <w:lang w:eastAsia="en-US"/>
              </w:rPr>
              <w:t>šimtosios) proc.</w:t>
            </w:r>
            <w:r w:rsidRPr="00CF4618">
              <w:rPr>
                <w:rFonts w:eastAsia="MS Mincho"/>
                <w:lang w:eastAsia="en-US"/>
              </w:rPr>
              <w:t xml:space="preserve"> nuo Sutarties kainos be PVM už kiekvieną pavėluotą dieną,  </w:t>
            </w:r>
          </w:p>
        </w:tc>
      </w:tr>
      <w:tr w:rsidR="00131ED5" w:rsidRPr="00240548" w14:paraId="15F91EEA" w14:textId="77777777" w:rsidTr="00702B66">
        <w:tc>
          <w:tcPr>
            <w:tcW w:w="3652" w:type="dxa"/>
            <w:tcBorders>
              <w:top w:val="dashed" w:sz="4" w:space="0" w:color="auto"/>
              <w:left w:val="nil"/>
              <w:bottom w:val="dashed" w:sz="4" w:space="0" w:color="auto"/>
              <w:right w:val="dashed" w:sz="4" w:space="0" w:color="auto"/>
            </w:tcBorders>
          </w:tcPr>
          <w:p w14:paraId="6A524957"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Sutarties įvykdymo užtikrinimas</w:t>
            </w:r>
          </w:p>
        </w:tc>
        <w:tc>
          <w:tcPr>
            <w:tcW w:w="992" w:type="dxa"/>
            <w:tcBorders>
              <w:top w:val="dashed" w:sz="4" w:space="0" w:color="auto"/>
              <w:left w:val="dashed" w:sz="4" w:space="0" w:color="auto"/>
              <w:bottom w:val="dashed" w:sz="4" w:space="0" w:color="auto"/>
              <w:right w:val="dashed" w:sz="4" w:space="0" w:color="auto"/>
            </w:tcBorders>
          </w:tcPr>
          <w:p w14:paraId="71D46F09"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7 sk.</w:t>
            </w:r>
          </w:p>
        </w:tc>
        <w:tc>
          <w:tcPr>
            <w:tcW w:w="4962" w:type="dxa"/>
            <w:tcBorders>
              <w:top w:val="dashed" w:sz="4" w:space="0" w:color="auto"/>
              <w:left w:val="dashed" w:sz="4" w:space="0" w:color="auto"/>
              <w:bottom w:val="dashed" w:sz="4" w:space="0" w:color="auto"/>
              <w:right w:val="nil"/>
            </w:tcBorders>
          </w:tcPr>
          <w:p w14:paraId="7DB4A3B4" w14:textId="77777777" w:rsidR="00131ED5" w:rsidRPr="002F0F4B" w:rsidRDefault="00131ED5" w:rsidP="00702B66">
            <w:pPr>
              <w:tabs>
                <w:tab w:val="left" w:pos="1260"/>
              </w:tabs>
              <w:spacing w:before="20" w:afterLines="20" w:after="48"/>
              <w:jc w:val="both"/>
              <w:rPr>
                <w:rFonts w:eastAsia="MS Mincho"/>
                <w:highlight w:val="yellow"/>
                <w:lang w:eastAsia="en-US"/>
              </w:rPr>
            </w:pPr>
            <w:r w:rsidRPr="00610332">
              <w:rPr>
                <w:rFonts w:eastAsia="MS Mincho"/>
                <w:lang w:eastAsia="en-US"/>
              </w:rPr>
              <w:t xml:space="preserve">Sutarties įvykdymo užtikrinimas nereikalaujamas. Rangovo įsipareigojimų vykdymui taikomi Sutartyje nustatyti </w:t>
            </w:r>
            <w:r w:rsidRPr="00610332">
              <w:rPr>
                <w:rFonts w:eastAsia="MS Mincho"/>
                <w:lang w:eastAsia="en-US"/>
              </w:rPr>
              <w:lastRenderedPageBreak/>
              <w:t>delspinigiai, baudos ir kitos teisių gynimo priemonės.</w:t>
            </w:r>
          </w:p>
        </w:tc>
      </w:tr>
      <w:tr w:rsidR="00131ED5" w:rsidRPr="00240548" w14:paraId="5957E7E9" w14:textId="77777777" w:rsidTr="00702B66">
        <w:tc>
          <w:tcPr>
            <w:tcW w:w="3652" w:type="dxa"/>
            <w:tcBorders>
              <w:top w:val="dashed" w:sz="4" w:space="0" w:color="auto"/>
              <w:left w:val="nil"/>
              <w:bottom w:val="dashed" w:sz="4" w:space="0" w:color="auto"/>
              <w:right w:val="dashed" w:sz="4" w:space="0" w:color="auto"/>
            </w:tcBorders>
          </w:tcPr>
          <w:p w14:paraId="1123A77D"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lastRenderedPageBreak/>
              <w:t xml:space="preserve">Sutarties kaina, </w:t>
            </w:r>
          </w:p>
        </w:tc>
        <w:tc>
          <w:tcPr>
            <w:tcW w:w="992" w:type="dxa"/>
            <w:tcBorders>
              <w:top w:val="dashed" w:sz="4" w:space="0" w:color="auto"/>
              <w:left w:val="dashed" w:sz="4" w:space="0" w:color="auto"/>
              <w:bottom w:val="dashed" w:sz="4" w:space="0" w:color="auto"/>
              <w:right w:val="dashed" w:sz="4" w:space="0" w:color="auto"/>
            </w:tcBorders>
          </w:tcPr>
          <w:p w14:paraId="1FDD2DE5"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dashed" w:sz="4" w:space="0" w:color="auto"/>
              <w:left w:val="dashed" w:sz="4" w:space="0" w:color="auto"/>
              <w:bottom w:val="dashed" w:sz="4" w:space="0" w:color="auto"/>
              <w:right w:val="nil"/>
            </w:tcBorders>
          </w:tcPr>
          <w:p w14:paraId="0336689C"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eurų</w:t>
            </w:r>
            <w:r w:rsidRPr="00240548">
              <w:rPr>
                <w:rFonts w:eastAsia="MS Mincho"/>
                <w:i/>
                <w:lang w:eastAsia="en-US"/>
              </w:rPr>
              <w:t xml:space="preserve"> </w:t>
            </w:r>
            <w:r w:rsidRPr="00240548">
              <w:rPr>
                <w:rFonts w:eastAsia="MS Mincho"/>
                <w:i/>
                <w:lang w:eastAsia="en-US"/>
              </w:rPr>
              <w:br/>
              <w:t>[suma skaičiais ir žodžiais]</w:t>
            </w:r>
            <w:r w:rsidRPr="00240548">
              <w:rPr>
                <w:rFonts w:eastAsia="MS Mincho"/>
                <w:lang w:eastAsia="en-US"/>
              </w:rPr>
              <w:t xml:space="preserve">, </w:t>
            </w:r>
          </w:p>
        </w:tc>
      </w:tr>
      <w:tr w:rsidR="00131ED5" w:rsidRPr="00240548" w14:paraId="61776516" w14:textId="77777777" w:rsidTr="00702B66">
        <w:tc>
          <w:tcPr>
            <w:tcW w:w="3652" w:type="dxa"/>
            <w:tcBorders>
              <w:top w:val="dashed" w:sz="4" w:space="0" w:color="auto"/>
              <w:left w:val="nil"/>
              <w:bottom w:val="dashed" w:sz="4" w:space="0" w:color="auto"/>
              <w:right w:val="dashed" w:sz="4" w:space="0" w:color="auto"/>
            </w:tcBorders>
          </w:tcPr>
          <w:p w14:paraId="1C68BB2D"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iš kurių PVM sudaro </w:t>
            </w:r>
          </w:p>
        </w:tc>
        <w:tc>
          <w:tcPr>
            <w:tcW w:w="992" w:type="dxa"/>
            <w:tcBorders>
              <w:top w:val="dashed" w:sz="4" w:space="0" w:color="auto"/>
              <w:left w:val="dashed" w:sz="4" w:space="0" w:color="auto"/>
              <w:bottom w:val="dashed" w:sz="4" w:space="0" w:color="auto"/>
              <w:right w:val="dashed" w:sz="4" w:space="0" w:color="auto"/>
            </w:tcBorders>
          </w:tcPr>
          <w:p w14:paraId="78E17C8B"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dashed" w:sz="4" w:space="0" w:color="auto"/>
              <w:left w:val="dashed" w:sz="4" w:space="0" w:color="auto"/>
              <w:bottom w:val="dashed" w:sz="4" w:space="0" w:color="auto"/>
              <w:right w:val="nil"/>
            </w:tcBorders>
          </w:tcPr>
          <w:p w14:paraId="7D73E078"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 eurų </w:t>
            </w:r>
            <w:r w:rsidRPr="00240548">
              <w:rPr>
                <w:rFonts w:eastAsia="MS Mincho"/>
                <w:lang w:eastAsia="en-US"/>
              </w:rPr>
              <w:br/>
            </w:r>
            <w:r w:rsidRPr="00240548">
              <w:rPr>
                <w:rFonts w:eastAsia="MS Mincho"/>
                <w:i/>
                <w:lang w:eastAsia="en-US"/>
              </w:rPr>
              <w:t xml:space="preserve">[suma skaičiais ir žodžiais] </w:t>
            </w:r>
          </w:p>
        </w:tc>
      </w:tr>
      <w:tr w:rsidR="00131ED5" w:rsidRPr="00240548" w14:paraId="7169F633" w14:textId="77777777" w:rsidTr="00702B66">
        <w:tc>
          <w:tcPr>
            <w:tcW w:w="3652" w:type="dxa"/>
            <w:tcBorders>
              <w:top w:val="dashed" w:sz="4" w:space="0" w:color="auto"/>
              <w:left w:val="nil"/>
              <w:bottom w:val="dashed" w:sz="4" w:space="0" w:color="auto"/>
              <w:right w:val="dashed" w:sz="4" w:space="0" w:color="auto"/>
            </w:tcBorders>
          </w:tcPr>
          <w:p w14:paraId="3C6DE2D2"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Išankstinis mokėjimas</w:t>
            </w:r>
          </w:p>
        </w:tc>
        <w:tc>
          <w:tcPr>
            <w:tcW w:w="992" w:type="dxa"/>
            <w:tcBorders>
              <w:top w:val="dashed" w:sz="4" w:space="0" w:color="auto"/>
              <w:left w:val="dashed" w:sz="4" w:space="0" w:color="auto"/>
              <w:bottom w:val="dashed" w:sz="4" w:space="0" w:color="auto"/>
              <w:right w:val="dashed" w:sz="4" w:space="0" w:color="auto"/>
            </w:tcBorders>
          </w:tcPr>
          <w:p w14:paraId="5EA3665B"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8.1</w:t>
            </w:r>
          </w:p>
        </w:tc>
        <w:tc>
          <w:tcPr>
            <w:tcW w:w="4962" w:type="dxa"/>
            <w:tcBorders>
              <w:top w:val="dashed" w:sz="4" w:space="0" w:color="auto"/>
              <w:left w:val="dashed" w:sz="4" w:space="0" w:color="auto"/>
              <w:bottom w:val="dashed" w:sz="4" w:space="0" w:color="auto"/>
              <w:right w:val="nil"/>
            </w:tcBorders>
          </w:tcPr>
          <w:p w14:paraId="3D9AA99E" w14:textId="77777777" w:rsidR="00131ED5" w:rsidRPr="00240548" w:rsidRDefault="00131ED5" w:rsidP="00702B66">
            <w:pPr>
              <w:tabs>
                <w:tab w:val="left" w:pos="1260"/>
              </w:tabs>
              <w:spacing w:before="20" w:afterLines="20" w:after="48"/>
              <w:jc w:val="both"/>
              <w:rPr>
                <w:rFonts w:eastAsia="MS Mincho"/>
                <w:lang w:eastAsia="en-US"/>
              </w:rPr>
            </w:pPr>
            <w:r>
              <w:rPr>
                <w:rFonts w:eastAsia="MS Mincho"/>
                <w:lang w:eastAsia="en-US"/>
              </w:rPr>
              <w:t>Išankstinis</w:t>
            </w:r>
            <w:r w:rsidRPr="00D04FBB">
              <w:rPr>
                <w:rFonts w:eastAsia="MS Mincho"/>
                <w:lang w:eastAsia="en-US"/>
              </w:rPr>
              <w:t xml:space="preserve"> mokėjimas Rangovui nemokamas.</w:t>
            </w:r>
          </w:p>
        </w:tc>
      </w:tr>
      <w:tr w:rsidR="00131ED5" w:rsidRPr="00240548" w14:paraId="13D10578" w14:textId="77777777" w:rsidTr="00702B66">
        <w:tc>
          <w:tcPr>
            <w:tcW w:w="3652" w:type="dxa"/>
            <w:tcBorders>
              <w:top w:val="dashed" w:sz="4" w:space="0" w:color="auto"/>
              <w:left w:val="nil"/>
              <w:bottom w:val="dashed" w:sz="4" w:space="0" w:color="auto"/>
              <w:right w:val="dashed" w:sz="4" w:space="0" w:color="auto"/>
            </w:tcBorders>
          </w:tcPr>
          <w:p w14:paraId="091700A3"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Kitų mokėjimų terminas </w:t>
            </w:r>
          </w:p>
        </w:tc>
        <w:tc>
          <w:tcPr>
            <w:tcW w:w="992" w:type="dxa"/>
            <w:tcBorders>
              <w:top w:val="dashed" w:sz="4" w:space="0" w:color="auto"/>
              <w:left w:val="dashed" w:sz="4" w:space="0" w:color="auto"/>
              <w:bottom w:val="dashed" w:sz="4" w:space="0" w:color="auto"/>
              <w:right w:val="dashed" w:sz="4" w:space="0" w:color="auto"/>
            </w:tcBorders>
          </w:tcPr>
          <w:p w14:paraId="5280154D"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8.</w:t>
            </w:r>
            <w:r>
              <w:rPr>
                <w:rFonts w:eastAsia="MS Mincho"/>
                <w:lang w:eastAsia="en-US"/>
              </w:rPr>
              <w:t>4</w:t>
            </w:r>
          </w:p>
        </w:tc>
        <w:tc>
          <w:tcPr>
            <w:tcW w:w="4962" w:type="dxa"/>
            <w:tcBorders>
              <w:top w:val="dashed" w:sz="4" w:space="0" w:color="auto"/>
              <w:left w:val="dashed" w:sz="4" w:space="0" w:color="auto"/>
              <w:bottom w:val="dashed" w:sz="4" w:space="0" w:color="auto"/>
              <w:right w:val="nil"/>
            </w:tcBorders>
          </w:tcPr>
          <w:p w14:paraId="16BE0BA2"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Ne vėliau kaip 30 (trisdešimt) kalendorinių dienų</w:t>
            </w:r>
          </w:p>
        </w:tc>
      </w:tr>
      <w:tr w:rsidR="00131ED5" w:rsidRPr="00240548" w14:paraId="4888F20E" w14:textId="77777777" w:rsidTr="00702B66">
        <w:tc>
          <w:tcPr>
            <w:tcW w:w="3652" w:type="dxa"/>
            <w:tcBorders>
              <w:top w:val="dashed" w:sz="4" w:space="0" w:color="auto"/>
              <w:left w:val="nil"/>
              <w:bottom w:val="dashed" w:sz="4" w:space="0" w:color="auto"/>
              <w:right w:val="dashed" w:sz="4" w:space="0" w:color="auto"/>
            </w:tcBorders>
          </w:tcPr>
          <w:p w14:paraId="54CB883C"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tcPr>
          <w:p w14:paraId="1F36561E"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10.</w:t>
            </w:r>
            <w:r>
              <w:rPr>
                <w:rFonts w:eastAsia="MS Mincho"/>
                <w:lang w:eastAsia="en-US"/>
              </w:rPr>
              <w:t>2</w:t>
            </w:r>
          </w:p>
        </w:tc>
        <w:tc>
          <w:tcPr>
            <w:tcW w:w="4962" w:type="dxa"/>
            <w:tcBorders>
              <w:top w:val="dashed" w:sz="4" w:space="0" w:color="auto"/>
              <w:left w:val="dashed" w:sz="4" w:space="0" w:color="auto"/>
              <w:bottom w:val="dashed" w:sz="4" w:space="0" w:color="auto"/>
              <w:right w:val="nil"/>
            </w:tcBorders>
          </w:tcPr>
          <w:p w14:paraId="02927B18" w14:textId="77777777" w:rsidR="00131ED5" w:rsidRPr="00240548" w:rsidRDefault="00131ED5" w:rsidP="00702B66">
            <w:pPr>
              <w:tabs>
                <w:tab w:val="left" w:pos="1260"/>
              </w:tabs>
              <w:spacing w:before="20" w:afterLines="20" w:after="48"/>
              <w:jc w:val="both"/>
              <w:rPr>
                <w:rFonts w:eastAsia="MS Mincho"/>
                <w:lang w:eastAsia="en-US"/>
              </w:rPr>
            </w:pPr>
            <w:r w:rsidRPr="00240548">
              <w:rPr>
                <w:rFonts w:eastAsia="MS Mincho"/>
                <w:lang w:eastAsia="en-US"/>
              </w:rPr>
              <w:t>0,0</w:t>
            </w:r>
            <w:r>
              <w:rPr>
                <w:rFonts w:eastAsia="MS Mincho"/>
                <w:lang w:eastAsia="en-US"/>
              </w:rPr>
              <w:t>5</w:t>
            </w:r>
            <w:r w:rsidRPr="00240548">
              <w:rPr>
                <w:rFonts w:eastAsia="MS Mincho"/>
                <w:lang w:eastAsia="en-US"/>
              </w:rPr>
              <w:t xml:space="preserve"> (</w:t>
            </w:r>
            <w:r>
              <w:rPr>
                <w:rFonts w:eastAsia="MS Mincho"/>
                <w:lang w:eastAsia="en-US"/>
              </w:rPr>
              <w:t xml:space="preserve">penkios </w:t>
            </w:r>
            <w:r w:rsidRPr="00240548">
              <w:rPr>
                <w:rFonts w:eastAsia="MS Mincho"/>
                <w:lang w:eastAsia="en-US"/>
              </w:rPr>
              <w:t>šimtosios) proc. nuo laiku neapmokėtos sumos už kiekvieną praleistą dieną</w:t>
            </w:r>
          </w:p>
        </w:tc>
      </w:tr>
    </w:tbl>
    <w:p w14:paraId="48BACE9E" w14:textId="77777777" w:rsidR="00131ED5" w:rsidRDefault="00131ED5" w:rsidP="00131ED5">
      <w:pPr>
        <w:spacing w:before="20" w:afterLines="20" w:after="48"/>
        <w:contextualSpacing/>
        <w:jc w:val="both"/>
      </w:pPr>
    </w:p>
    <w:p w14:paraId="41955179" w14:textId="77777777" w:rsidR="00131ED5" w:rsidRDefault="00131ED5" w:rsidP="00131ED5">
      <w:pPr>
        <w:spacing w:before="20" w:afterLines="20" w:after="48"/>
        <w:contextualSpacing/>
        <w:jc w:val="both"/>
      </w:pPr>
      <w:r w:rsidRPr="00AB437A">
        <w:t>1.4. Jeigu Sutarties dokumentuose nustatytos sąlygos tarpusavyje prieštarauja, taikoma tokia dokumentų pirmumo tvarka: Sutartis, Techninė specifikacija, kiti pirkimo dokumentai ir Rangovo pasiūlymas. Rangovo pasiūlymo sąlygos taikomos tiek, kiek jos neprieštarauja Sutarčiai ir pirkimo dokumentams.</w:t>
      </w:r>
    </w:p>
    <w:p w14:paraId="18637324" w14:textId="77777777" w:rsidR="00131ED5" w:rsidRDefault="00131ED5" w:rsidP="00131ED5">
      <w:pPr>
        <w:spacing w:before="20" w:afterLines="20" w:after="48"/>
        <w:contextualSpacing/>
        <w:jc w:val="both"/>
      </w:pPr>
    </w:p>
    <w:p w14:paraId="3A44D9EF" w14:textId="77777777" w:rsidR="00131ED5" w:rsidRPr="00240548" w:rsidRDefault="00131ED5" w:rsidP="00131ED5">
      <w:pPr>
        <w:spacing w:before="20" w:afterLines="20" w:after="48"/>
        <w:contextualSpacing/>
        <w:jc w:val="both"/>
      </w:pPr>
    </w:p>
    <w:p w14:paraId="7E6985F4"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2. sutarties dalykas</w:t>
      </w:r>
    </w:p>
    <w:p w14:paraId="3144E391" w14:textId="77777777" w:rsidR="00131ED5" w:rsidRDefault="00131ED5" w:rsidP="00131ED5">
      <w:pPr>
        <w:tabs>
          <w:tab w:val="left" w:pos="0"/>
        </w:tabs>
        <w:spacing w:before="20" w:afterLines="20" w:after="48"/>
        <w:jc w:val="both"/>
      </w:pPr>
      <w:r w:rsidRPr="00240548">
        <w:t>2.</w:t>
      </w:r>
      <w:r w:rsidRPr="005F0012">
        <w:t>1</w:t>
      </w:r>
      <w:r>
        <w:t>.</w:t>
      </w:r>
      <w:r w:rsidRPr="005F0012">
        <w:t xml:space="preserve"> Šioje Sutartyje nustatytomis sąlygomis ir tvarka Rangovas savo rizika</w:t>
      </w:r>
      <w:r>
        <w:t xml:space="preserve"> ir atsakomybe</w:t>
      </w:r>
      <w:r w:rsidRPr="005F0012">
        <w:t xml:space="preserve"> įsipareigoja</w:t>
      </w:r>
      <w:r>
        <w:t xml:space="preserve"> </w:t>
      </w:r>
      <w:r w:rsidRPr="007F4017">
        <w:t>parengti reikalingą projektinę dokumentaciją, pristatyti kintamosios srovės elektros generatorių ir kitą jo įrengimui bei veikimui būtiną įrangą, atlikti montavimo, prijungimo, paleidimo, derinimo ir bandymo darbus</w:t>
      </w:r>
      <w:r>
        <w:t xml:space="preserve"> (toliau – Darbai)</w:t>
      </w:r>
      <w:r w:rsidRPr="007F4017">
        <w:t xml:space="preserve"> bei perduoti Darbų rezultatą Užsakovui.</w:t>
      </w:r>
      <w:r>
        <w:t xml:space="preserve"> </w:t>
      </w:r>
    </w:p>
    <w:p w14:paraId="3ADB0A51" w14:textId="77777777" w:rsidR="00131ED5" w:rsidRDefault="00131ED5" w:rsidP="00131ED5">
      <w:pPr>
        <w:tabs>
          <w:tab w:val="left" w:pos="0"/>
        </w:tabs>
        <w:spacing w:before="20" w:afterLines="20" w:after="48"/>
        <w:jc w:val="both"/>
      </w:pPr>
      <w:r w:rsidRPr="004E6650">
        <w:t xml:space="preserve">2.2. </w:t>
      </w:r>
      <w:r w:rsidRPr="007F4017">
        <w:t>Darbų rezultatas – pagal Techninę specifikaciją</w:t>
      </w:r>
      <w:r>
        <w:t xml:space="preserve"> </w:t>
      </w:r>
      <w:r w:rsidRPr="004E6650">
        <w:t xml:space="preserve">(Sutarties priedas Nr. </w:t>
      </w:r>
      <w:r w:rsidRPr="00004209">
        <w:t>2</w:t>
      </w:r>
      <w:r w:rsidRPr="004E6650">
        <w:t>)</w:t>
      </w:r>
      <w:r w:rsidRPr="007F4017">
        <w:t xml:space="preserve"> ir Rangovo pasiūlymą</w:t>
      </w:r>
      <w:r>
        <w:t xml:space="preserve"> (Sutarties priedas Nr. 1) </w:t>
      </w:r>
      <w:r w:rsidRPr="007F4017">
        <w:t>suprojektuota, pristatyta, sumontuota, prijungta, paleista, suderinta ir išbandyta elektros generatoriaus sistema, tinkama saugiai naudoti pagal paskirtį, kartu su visa Sutartyje reikalaujama projektine, technine, vykdomąja, eksploatavimo, bandymų ir garantine dokumentacija.</w:t>
      </w:r>
    </w:p>
    <w:p w14:paraId="00279AB3" w14:textId="77777777" w:rsidR="00131ED5" w:rsidRPr="00240548" w:rsidRDefault="00131ED5" w:rsidP="00131ED5">
      <w:pPr>
        <w:tabs>
          <w:tab w:val="left" w:pos="0"/>
        </w:tabs>
        <w:spacing w:before="20" w:afterLines="20" w:after="48"/>
        <w:jc w:val="both"/>
      </w:pPr>
      <w:r>
        <w:t xml:space="preserve">2.3. </w:t>
      </w:r>
      <w:r w:rsidRPr="00D04FBB">
        <w:t xml:space="preserve">Rangovas </w:t>
      </w:r>
      <w:r>
        <w:t>D</w:t>
      </w:r>
      <w:r w:rsidRPr="00D04FBB">
        <w:t xml:space="preserve">arbus atlieka savo jėgomis, medžiagomis ir darbo priemonėmis. Iki darbų perdavimo Užsakovui ir darbų priėmimo–perdavimo akto pasirašymo Rangovui tenka atliktų darbų, naudojamų medžiagų ir </w:t>
      </w:r>
      <w:r>
        <w:t>įrangos</w:t>
      </w:r>
      <w:r w:rsidRPr="00D04FBB">
        <w:t xml:space="preserve"> atsitiktinio žuvimo ar sugadinimo rizika.</w:t>
      </w:r>
    </w:p>
    <w:p w14:paraId="0A666D44" w14:textId="77777777" w:rsidR="00131ED5" w:rsidRPr="00240548" w:rsidRDefault="00131ED5" w:rsidP="00131ED5">
      <w:pPr>
        <w:tabs>
          <w:tab w:val="left" w:pos="1080"/>
        </w:tabs>
        <w:spacing w:before="20" w:afterLines="20" w:after="48"/>
        <w:jc w:val="both"/>
      </w:pPr>
      <w:r w:rsidRPr="00240548">
        <w:t>2.4. Darbų atlikimo vieta –</w:t>
      </w:r>
      <w:r>
        <w:t xml:space="preserve"> </w:t>
      </w:r>
      <w:r w:rsidRPr="00706CF4">
        <w:t>Laisvės pr. 5, LT-04215, Vilnius</w:t>
      </w:r>
      <w:r w:rsidRPr="00240548">
        <w:t>.</w:t>
      </w:r>
    </w:p>
    <w:p w14:paraId="167A91F0" w14:textId="77777777" w:rsidR="00131ED5" w:rsidRPr="00240548" w:rsidRDefault="00131ED5" w:rsidP="00131ED5">
      <w:pPr>
        <w:keepNext/>
        <w:keepLines/>
        <w:tabs>
          <w:tab w:val="left" w:pos="360"/>
        </w:tabs>
        <w:spacing w:before="20" w:afterLines="20" w:after="48"/>
        <w:jc w:val="center"/>
        <w:rPr>
          <w:rFonts w:eastAsia="Calibri"/>
          <w:b/>
          <w:bCs/>
          <w:caps/>
        </w:rPr>
      </w:pPr>
    </w:p>
    <w:p w14:paraId="773D69EF"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3. SUTARTIES KAINA (KAINODAROS TAISYKLĖS)</w:t>
      </w:r>
    </w:p>
    <w:p w14:paraId="0A15EAE7" w14:textId="77777777" w:rsidR="00131ED5" w:rsidRPr="00240548" w:rsidRDefault="00131ED5" w:rsidP="00131ED5">
      <w:pPr>
        <w:spacing w:before="20" w:afterLines="20" w:after="48"/>
        <w:jc w:val="both"/>
      </w:pPr>
      <w:r w:rsidRPr="00240548">
        <w:t xml:space="preserve">3.1. </w:t>
      </w:r>
      <w:r w:rsidRPr="003D5AC0">
        <w:t>Sutar</w:t>
      </w:r>
      <w:r>
        <w:t xml:space="preserve">čiai </w:t>
      </w:r>
      <w:r w:rsidRPr="003D5AC0">
        <w:t xml:space="preserve">taikomas fiksuotos kainos apskaičiavimo būdas. </w:t>
      </w:r>
      <w:r w:rsidRPr="00240548">
        <w:t xml:space="preserve">Sutarties kaina nurodyta </w:t>
      </w:r>
      <w:r w:rsidRPr="00240548">
        <w:rPr>
          <w:lang w:eastAsia="ar-SA"/>
        </w:rPr>
        <w:t>Sutarties 1.3 p.</w:t>
      </w:r>
    </w:p>
    <w:p w14:paraId="05E15F89" w14:textId="77777777" w:rsidR="00131ED5" w:rsidRDefault="00131ED5" w:rsidP="00131ED5">
      <w:pPr>
        <w:spacing w:before="20" w:afterLines="20" w:after="48"/>
        <w:jc w:val="both"/>
      </w:pPr>
      <w:r w:rsidRPr="00240548">
        <w:t>3.</w:t>
      </w:r>
      <w:r>
        <w:t>2</w:t>
      </w:r>
      <w:r w:rsidRPr="00240548">
        <w:t>. Už Sutarties kainą Rangovas įsipareigoja atlikti Darbus, numatytus Sutarties 2.1 punkte.</w:t>
      </w:r>
    </w:p>
    <w:p w14:paraId="321AC66A" w14:textId="77777777" w:rsidR="00131ED5" w:rsidRDefault="00131ED5" w:rsidP="00131ED5">
      <w:pPr>
        <w:spacing w:before="20" w:afterLines="20" w:after="48"/>
        <w:jc w:val="both"/>
      </w:pPr>
      <w:r>
        <w:t xml:space="preserve">3.3. </w:t>
      </w:r>
      <w:r w:rsidRPr="00C9320D">
        <w:t xml:space="preserve">Darbų kaina sumokama </w:t>
      </w:r>
      <w:r>
        <w:t>Rangovui</w:t>
      </w:r>
      <w:r w:rsidRPr="00C9320D">
        <w:t xml:space="preserve"> už visus </w:t>
      </w:r>
      <w:r>
        <w:t>S</w:t>
      </w:r>
      <w:r w:rsidRPr="00C9320D">
        <w:t xml:space="preserve">utartyje numatytus Darbus. Faktinių </w:t>
      </w:r>
      <w:r>
        <w:t>į</w:t>
      </w:r>
      <w:r w:rsidRPr="00C9320D">
        <w:t>rangos įrengimo darbų kiekių neatitikimas projektiniams</w:t>
      </w:r>
      <w:r>
        <w:t xml:space="preserve"> į</w:t>
      </w:r>
      <w:r w:rsidRPr="00C9320D">
        <w:t xml:space="preserve">rangos įrengimo darbų kiekiams (nustatytiems suderintame </w:t>
      </w:r>
      <w:r>
        <w:t>p</w:t>
      </w:r>
      <w:r w:rsidRPr="00C9320D">
        <w:t xml:space="preserve">rojekte) priskiriamas Rangovo rizikai. Šalys susitaria, kad atsiradę papildomi, </w:t>
      </w:r>
      <w:r>
        <w:t>S</w:t>
      </w:r>
      <w:r w:rsidRPr="00C9320D">
        <w:t xml:space="preserve">utartyje nenumatyti, Darbai atliekami tik pasirašius </w:t>
      </w:r>
      <w:r>
        <w:t>rašytinį</w:t>
      </w:r>
      <w:r w:rsidRPr="00C9320D">
        <w:t xml:space="preserve"> susitarimą su Užsakovu</w:t>
      </w:r>
      <w:r>
        <w:t>, išskyrus Sutarties 17.15 punkte aiškiai nustatytus neatidėliotinus veiksmus.</w:t>
      </w:r>
    </w:p>
    <w:p w14:paraId="483A9A76" w14:textId="77777777" w:rsidR="00131ED5" w:rsidRDefault="00131ED5" w:rsidP="00131ED5">
      <w:pPr>
        <w:spacing w:before="20" w:afterLines="20" w:after="48"/>
        <w:jc w:val="both"/>
      </w:pPr>
      <w:r>
        <w:t xml:space="preserve">3.4. </w:t>
      </w:r>
      <w:r w:rsidRPr="00AF2ADE">
        <w:t>Į Sutarties kainą įskaičiuotos visos tiesioginės ir netiesioginės Rangovo išlaidos, būtinos Sutarčiai tinkamai įvykdyti, įskaitant elektros generatoriaus ir kitos būtinos įrangos kainą, projektavimo paslaugas, darbo jėgą, medžiagas, mechanizmus, transportavimą, iškrovimą, montavimą, prijungimą, paleidimą, derinimą, bandymus, reikalingų leidimų ir suderinimų gavimą, vykdomosios ir kitos Sutartyje reikalaujamos dokumentacijos parengimą, darbuotojų instruktavimą, draudimą, mokesčius ir kitas Sutartyje nustatytam rezultatui pasiekti būtinas išlaidas</w:t>
      </w:r>
      <w:r>
        <w:t>.</w:t>
      </w:r>
    </w:p>
    <w:p w14:paraId="0B44856D" w14:textId="77777777" w:rsidR="00131ED5" w:rsidRPr="00C9320D" w:rsidRDefault="00131ED5" w:rsidP="00131ED5">
      <w:pPr>
        <w:spacing w:before="20" w:afterLines="20" w:after="48"/>
        <w:jc w:val="both"/>
      </w:pPr>
      <w:r w:rsidRPr="00C9320D">
        <w:lastRenderedPageBreak/>
        <w:t>3.</w:t>
      </w:r>
      <w:r>
        <w:t>5</w:t>
      </w:r>
      <w:r w:rsidRPr="00C9320D">
        <w:t xml:space="preserve">. Jeigu, siekiant laiku ir tinkamai įvykdyti Sutartį, reikia atlikti </w:t>
      </w:r>
      <w:r>
        <w:t>p</w:t>
      </w:r>
      <w:r w:rsidRPr="00C9320D">
        <w:t>apildomus darbus, kurių Rangovas nenumatė pateikiant pasiūlymą, bet turėjo ir galėjo juos numatyti, ir jie yra būtini šiai Sutarčiai tinkamai įvykdyti, šiuos Darbus Rangovas atlieka savo sąskaita.</w:t>
      </w:r>
    </w:p>
    <w:p w14:paraId="5EBF50EE" w14:textId="77777777" w:rsidR="00131ED5" w:rsidRPr="00C9320D" w:rsidRDefault="00131ED5" w:rsidP="00131ED5">
      <w:pPr>
        <w:jc w:val="both"/>
      </w:pPr>
      <w:r w:rsidRPr="00C9320D">
        <w:t>3.</w:t>
      </w:r>
      <w:r>
        <w:t>6</w:t>
      </w:r>
      <w:r w:rsidRPr="00C9320D">
        <w:t xml:space="preserve">. </w:t>
      </w:r>
      <w:r>
        <w:t>Sutarties</w:t>
      </w:r>
      <w:r w:rsidRPr="00C9320D">
        <w:t xml:space="preserve"> vykdymo laikotarpiu </w:t>
      </w:r>
      <w:r>
        <w:t>Sutarties</w:t>
      </w:r>
      <w:r w:rsidRPr="00C9320D">
        <w:t xml:space="preserve"> kaina perskaičiuojama (didinama ar mažinama) pasikeitus (padidėjus ar sumažėjus) PVM tarifui. Raštiškai patvirtinus Užsakovui bei Rangovui ir ne vėliau kaip iki atitinkamų Darbų ar jų dalies perdavimo–priėmimo akto pasirašymo dienos, perskaičiuojama atliktų Darbų kaina, kuriai turėjo įtakos pasikeitęs PVM tarifas ir tik pasikeitusio mokesčio dydžiu. </w:t>
      </w:r>
    </w:p>
    <w:p w14:paraId="6C90AC59" w14:textId="77777777" w:rsidR="00131ED5" w:rsidRPr="00C9320D" w:rsidRDefault="00131ED5" w:rsidP="00131ED5">
      <w:pPr>
        <w:jc w:val="both"/>
      </w:pPr>
      <w:r w:rsidRPr="00C9320D">
        <w:t>3.</w:t>
      </w:r>
      <w:r>
        <w:t>7</w:t>
      </w:r>
      <w:r w:rsidRPr="00C9320D">
        <w:t xml:space="preserve">. Darbų kainos perskaičiavimą dėl pasikeitusio (padidėjusio ar sumažėjusio) PVM tarifo inicijuoja Rangovas, kreipdamasis į Užsakovą raštu, pateikdamas konkrečius skaičiavimus dėl pasikeitusio mokesčio tarifo įtakos Darbų kainai. Užsakovas taip pat turi teisę inicijuoti Darbų kainos perskaičiavimą dėl pasikeitusio (padidėjusio ar sumažėjusio) PVM tarifo. </w:t>
      </w:r>
    </w:p>
    <w:p w14:paraId="0530D623" w14:textId="77777777" w:rsidR="00131ED5" w:rsidRDefault="00131ED5" w:rsidP="00131ED5">
      <w:pPr>
        <w:jc w:val="both"/>
      </w:pPr>
      <w:r w:rsidRPr="00C9320D">
        <w:t>3.</w:t>
      </w:r>
      <w:r>
        <w:t>8</w:t>
      </w:r>
      <w:r w:rsidRPr="00C9320D">
        <w:t xml:space="preserve">. Kainos perskaičiavimas įforminamas </w:t>
      </w:r>
      <w:r>
        <w:t>Sutarties</w:t>
      </w:r>
      <w:r w:rsidRPr="00C9320D">
        <w:t xml:space="preserve"> šalių pasirašomu dvišaliu susitarimu (toliau – Susitarimas), kuriame užfiksuojama perskaičiuota Darbų kaina ir šio perskaičiavimo įsigaliojimo sąlygos. </w:t>
      </w:r>
    </w:p>
    <w:p w14:paraId="3D939D4F" w14:textId="77777777" w:rsidR="00131ED5" w:rsidRPr="00C9320D" w:rsidRDefault="00131ED5" w:rsidP="00131ED5">
      <w:pPr>
        <w:jc w:val="both"/>
      </w:pPr>
      <w:r w:rsidRPr="00C9320D">
        <w:t>3.</w:t>
      </w:r>
      <w:r>
        <w:t>9</w:t>
      </w:r>
      <w:r w:rsidRPr="00C9320D">
        <w:t xml:space="preserve">. </w:t>
      </w:r>
      <w:r>
        <w:t>Sutarties</w:t>
      </w:r>
      <w:r w:rsidRPr="00C9320D">
        <w:t xml:space="preserve"> kainos ir Pradinės </w:t>
      </w:r>
      <w:r>
        <w:t>Sutarties</w:t>
      </w:r>
      <w:r w:rsidRPr="00C9320D">
        <w:t xml:space="preserve"> vertės perskaičiavimas dėl kitų mokesčių pasikeitimo nebus atliekamas. </w:t>
      </w:r>
    </w:p>
    <w:p w14:paraId="6306BA10" w14:textId="77777777" w:rsidR="00131ED5" w:rsidRDefault="00131ED5" w:rsidP="00131ED5">
      <w:pPr>
        <w:tabs>
          <w:tab w:val="left" w:pos="1080"/>
          <w:tab w:val="num" w:pos="1512"/>
        </w:tabs>
        <w:spacing w:before="20" w:afterLines="20" w:after="48"/>
        <w:jc w:val="both"/>
      </w:pPr>
      <w:r w:rsidRPr="00C9320D">
        <w:t>3.</w:t>
      </w:r>
      <w:r>
        <w:t>10</w:t>
      </w:r>
      <w:r w:rsidRPr="00C9320D">
        <w:t>. Sutarties kaina neperskaičiuojama atsižvelgiant į statybos kainų lygio kitimą.</w:t>
      </w:r>
    </w:p>
    <w:p w14:paraId="141CD3E7" w14:textId="77777777" w:rsidR="00131ED5" w:rsidRPr="00240548" w:rsidRDefault="00131ED5" w:rsidP="00131ED5">
      <w:pPr>
        <w:keepNext/>
        <w:keepLines/>
        <w:tabs>
          <w:tab w:val="left" w:pos="360"/>
        </w:tabs>
        <w:spacing w:before="20" w:afterLines="20" w:after="48"/>
        <w:jc w:val="center"/>
        <w:rPr>
          <w:rFonts w:eastAsia="Calibri"/>
          <w:b/>
          <w:bCs/>
          <w:caps/>
        </w:rPr>
      </w:pPr>
    </w:p>
    <w:p w14:paraId="30FA0176"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4. SUTARTIES DARBŲ ATLIKIMO TERMINAI</w:t>
      </w:r>
    </w:p>
    <w:p w14:paraId="0216DCB8" w14:textId="77777777" w:rsidR="00131ED5" w:rsidRPr="00240548" w:rsidRDefault="00131ED5" w:rsidP="00131ED5">
      <w:pPr>
        <w:tabs>
          <w:tab w:val="left" w:pos="1080"/>
        </w:tabs>
        <w:spacing w:before="20" w:afterLines="20" w:after="48"/>
        <w:jc w:val="both"/>
      </w:pPr>
      <w:r w:rsidRPr="00240548">
        <w:t xml:space="preserve">4.1. Darbų atlikimo terminai yra nurodyti Sutarties 1.3 punkte. </w:t>
      </w:r>
      <w:r w:rsidRPr="00240548">
        <w:rPr>
          <w:b/>
        </w:rPr>
        <w:t>Darbų pradžia</w:t>
      </w:r>
      <w:r w:rsidRPr="00240548">
        <w:t xml:space="preserve"> </w:t>
      </w:r>
      <w:r w:rsidRPr="00B63EDE">
        <w:t>laikoma</w:t>
      </w:r>
      <w:r>
        <w:t xml:space="preserve"> </w:t>
      </w:r>
      <w:r w:rsidRPr="00240548">
        <w:t>Sutarties įsigaliojimo diena</w:t>
      </w:r>
      <w:r>
        <w:t>, nustatyta</w:t>
      </w:r>
      <w:r w:rsidRPr="00AD01E4">
        <w:t xml:space="preserve"> Sutarties 16.1 punkt</w:t>
      </w:r>
      <w:r>
        <w:t>e.</w:t>
      </w:r>
    </w:p>
    <w:p w14:paraId="421E31F2" w14:textId="77777777" w:rsidR="00131ED5" w:rsidRDefault="00131ED5" w:rsidP="00131ED5">
      <w:pPr>
        <w:tabs>
          <w:tab w:val="left" w:pos="1080"/>
        </w:tabs>
        <w:spacing w:before="20" w:afterLines="20" w:after="48"/>
        <w:jc w:val="both"/>
      </w:pPr>
      <w:r>
        <w:t>4.2. Darbai laikomi užbaigtais, kai:</w:t>
      </w:r>
    </w:p>
    <w:p w14:paraId="1B6EE61D" w14:textId="77777777" w:rsidR="00131ED5" w:rsidRDefault="00131ED5" w:rsidP="00131ED5">
      <w:pPr>
        <w:tabs>
          <w:tab w:val="left" w:pos="1080"/>
        </w:tabs>
        <w:spacing w:before="20" w:afterLines="20" w:after="48"/>
        <w:jc w:val="both"/>
      </w:pPr>
      <w:r>
        <w:t>4.2.1. atlikti visi Sutartyje numatyti Darbai, įskaitant baigiamuosius bandymus ir kitus Sutartyje nustatytus patikrinimus;</w:t>
      </w:r>
    </w:p>
    <w:p w14:paraId="087E9ECF" w14:textId="77777777" w:rsidR="00131ED5" w:rsidRDefault="00131ED5" w:rsidP="00131ED5">
      <w:pPr>
        <w:tabs>
          <w:tab w:val="left" w:pos="1080"/>
        </w:tabs>
        <w:spacing w:before="20" w:afterLines="20" w:after="48"/>
        <w:jc w:val="both"/>
      </w:pPr>
      <w:r>
        <w:t>4.2.2. Užsakovui perduoti Sutartyje numatyti dokumentai;</w:t>
      </w:r>
    </w:p>
    <w:p w14:paraId="7C9F2E7B" w14:textId="77777777" w:rsidR="00131ED5" w:rsidRDefault="00131ED5" w:rsidP="00131ED5">
      <w:pPr>
        <w:tabs>
          <w:tab w:val="left" w:pos="1080"/>
        </w:tabs>
        <w:spacing w:before="20" w:afterLines="20" w:after="48"/>
        <w:jc w:val="both"/>
      </w:pPr>
      <w:r>
        <w:t>4.2.3. pašalinti esminiai Darbų trūkumai, dėl kurių Darbų rezultato negalima saugiai arba pagal paskirtį naudoti;</w:t>
      </w:r>
    </w:p>
    <w:p w14:paraId="01C7293C" w14:textId="77777777" w:rsidR="00131ED5" w:rsidRDefault="00131ED5" w:rsidP="00131ED5">
      <w:pPr>
        <w:tabs>
          <w:tab w:val="left" w:pos="1080"/>
        </w:tabs>
        <w:spacing w:before="20" w:afterLines="20" w:after="48"/>
        <w:jc w:val="both"/>
      </w:pPr>
      <w:r>
        <w:t>4.2.4. pasirašytas galutinis Darbų priėmimo–perdavimo aktas.</w:t>
      </w:r>
    </w:p>
    <w:p w14:paraId="5085A2B6" w14:textId="77777777" w:rsidR="00131ED5" w:rsidRDefault="00131ED5" w:rsidP="00131ED5">
      <w:pPr>
        <w:tabs>
          <w:tab w:val="left" w:pos="1080"/>
        </w:tabs>
        <w:spacing w:before="20" w:afterLines="20" w:after="48"/>
        <w:jc w:val="both"/>
      </w:pPr>
      <w:r>
        <w:t xml:space="preserve">4.3. Neesminiai trūkumai, netrukdantys saugiai ir pagal paskirtį naudoti Darbų rezultato, nėra pagrindas nelaikyti Darbų užbaigtais, jeigu tokie trūkumai yra nurodyti Darbų priėmimo–perdavimo akte. Rangovas privalo juos pašalinti per </w:t>
      </w:r>
      <w:r w:rsidRPr="00997670">
        <w:t>Užsakovo nustatytą protingą ir su trūkumų pobūdžiu bei jų pašalinimo apimtimi suderintą terminą</w:t>
      </w:r>
      <w:r>
        <w:t>.</w:t>
      </w:r>
    </w:p>
    <w:p w14:paraId="31BFF7A3" w14:textId="77777777" w:rsidR="00131ED5" w:rsidRDefault="00131ED5" w:rsidP="00131ED5">
      <w:pPr>
        <w:tabs>
          <w:tab w:val="left" w:pos="1080"/>
        </w:tabs>
        <w:spacing w:before="20" w:afterLines="20" w:after="48"/>
        <w:jc w:val="both"/>
      </w:pPr>
      <w:r>
        <w:t xml:space="preserve">4.4. </w:t>
      </w:r>
      <w:r w:rsidRPr="009844F6">
        <w:t>Rangovas privalo atlikti Darbus laikydamasis Sutartyje nustatytų terminų. Darbų trūkumų ir defektų šalinimas Darbų atlikimo termino nepratęsia, išskyrus atvejus, kai tokie trūkumai ar defektai atsirado dėl nuo Rangovo nepriklausančių aplinkybių</w:t>
      </w:r>
      <w:r>
        <w:t>, kurios</w:t>
      </w:r>
      <w:r w:rsidRPr="00997670">
        <w:t xml:space="preserve"> faktiškai turėjo įtakos Darbų atlikimo terminui.</w:t>
      </w:r>
    </w:p>
    <w:p w14:paraId="2C8BF8B0" w14:textId="77777777" w:rsidR="00131ED5" w:rsidRDefault="00131ED5" w:rsidP="00131ED5">
      <w:pPr>
        <w:tabs>
          <w:tab w:val="left" w:pos="1080"/>
        </w:tabs>
        <w:spacing w:before="20" w:afterLines="20" w:after="48"/>
        <w:jc w:val="both"/>
      </w:pPr>
      <w:r>
        <w:t>4.5. Užsakovas turi teisę atsisakyti priimti Darbus, jeigu:</w:t>
      </w:r>
    </w:p>
    <w:p w14:paraId="10D054ED" w14:textId="77777777" w:rsidR="00131ED5" w:rsidRDefault="00131ED5" w:rsidP="00131ED5">
      <w:pPr>
        <w:tabs>
          <w:tab w:val="left" w:pos="1080"/>
        </w:tabs>
        <w:spacing w:before="20" w:afterLines="20" w:after="48"/>
        <w:jc w:val="both"/>
      </w:pPr>
      <w:r>
        <w:t>4.5.1. Darbai nėra užbaigti pagal Sutarties 4.2 punkto reikalavimus;</w:t>
      </w:r>
    </w:p>
    <w:p w14:paraId="2356CB89" w14:textId="77777777" w:rsidR="00131ED5" w:rsidRDefault="00131ED5" w:rsidP="00131ED5">
      <w:pPr>
        <w:tabs>
          <w:tab w:val="left" w:pos="1080"/>
        </w:tabs>
        <w:spacing w:before="20" w:afterLines="20" w:after="48"/>
        <w:jc w:val="both"/>
      </w:pPr>
      <w:r>
        <w:t>4.5.2. nustatyti esminiai Darbų trūkumai, dėl kurių Darbų rezultato negalima saugiai arba pagal paskirtį naudoti; arba</w:t>
      </w:r>
    </w:p>
    <w:p w14:paraId="53CB0C87" w14:textId="77777777" w:rsidR="00131ED5" w:rsidRDefault="00131ED5" w:rsidP="00131ED5">
      <w:pPr>
        <w:tabs>
          <w:tab w:val="left" w:pos="1080"/>
        </w:tabs>
        <w:spacing w:before="20" w:afterLines="20" w:after="48"/>
        <w:jc w:val="both"/>
      </w:pPr>
      <w:r>
        <w:t>4.5.3. Rangovas per Užsakovo nustatytą pagrįstą terminą nepašalino esminių Darbų trūkumų.</w:t>
      </w:r>
    </w:p>
    <w:p w14:paraId="2FAC7501" w14:textId="77777777" w:rsidR="00131ED5" w:rsidRDefault="00131ED5" w:rsidP="00131ED5">
      <w:pPr>
        <w:tabs>
          <w:tab w:val="left" w:pos="1080"/>
        </w:tabs>
        <w:spacing w:before="20" w:afterLines="20" w:after="48"/>
        <w:jc w:val="both"/>
      </w:pPr>
      <w:r>
        <w:t>4.6. Neesminiai trūkumai nėra pagrindas atsisakyti priimti Darbus ar nemokėti visos už Darbus mokėtinos sumos. Iki tokių trūkumų pašalinimo Užsakovas turi teisę sulaikyti tik pagrįstą ir jų pašalinimo vertei proporcingą mokėtinos sumos dalį, jeigu Sutartyje nenustatyta kitaip.</w:t>
      </w:r>
    </w:p>
    <w:p w14:paraId="061178AA" w14:textId="77777777" w:rsidR="00131ED5" w:rsidRPr="00240548" w:rsidRDefault="00131ED5" w:rsidP="00131ED5">
      <w:pPr>
        <w:tabs>
          <w:tab w:val="left" w:pos="1200"/>
        </w:tabs>
        <w:spacing w:before="20" w:afterLines="20" w:after="48"/>
        <w:jc w:val="both"/>
      </w:pPr>
      <w:r>
        <w:t xml:space="preserve">4.7. </w:t>
      </w:r>
      <w:r w:rsidRPr="00446F9C">
        <w:t xml:space="preserve">Užsakovas turi teisę raštu nurodyti </w:t>
      </w:r>
      <w:r>
        <w:t>Rangovui</w:t>
      </w:r>
      <w:r w:rsidRPr="00446F9C">
        <w:t xml:space="preserve"> sustabdyti visų Darbų arba jų dalies vykdymą, jeigu po Sutarties sudarymo paaiškėja arba atsiranda aplinkybės, dėl kurių Darbų objektyviai negalima tęsti </w:t>
      </w:r>
      <w:r w:rsidRPr="00446F9C">
        <w:lastRenderedPageBreak/>
        <w:t>ir kurių atsiradimo rizikos Rangovas pagal Sutartį nėra prisiėmęs. Nurodyme Užsakovas nurodo sustabdomų Darbų apimtį, sustabdymo priežastį ir, jeigu įmanoma, numatomą sustabdymo trukmę.</w:t>
      </w:r>
    </w:p>
    <w:p w14:paraId="674EC84E" w14:textId="77777777" w:rsidR="00131ED5" w:rsidRPr="00240548" w:rsidRDefault="00131ED5" w:rsidP="00131ED5">
      <w:pPr>
        <w:spacing w:before="20" w:afterLines="20" w:after="48"/>
        <w:jc w:val="both"/>
        <w:rPr>
          <w:lang w:eastAsia="en-US"/>
        </w:rPr>
      </w:pPr>
      <w:r w:rsidRPr="00240548">
        <w:t>4.</w:t>
      </w:r>
      <w:r>
        <w:t>7</w:t>
      </w:r>
      <w:r w:rsidRPr="00240548">
        <w:t>.1. Aplinkybės, dėl kurių gali būti stabdomi Darbai, yra:</w:t>
      </w:r>
      <w:r w:rsidRPr="00240548">
        <w:rPr>
          <w:lang w:eastAsia="en-US"/>
        </w:rPr>
        <w:t xml:space="preserve"> trečiųjų šalių įtaka; laiku neatlaisvinta Darbų vieta; būtinas papildomas laikas įvykdyti papildomų Darbų viešąjį pirkimą; bet koks nenumatomas gamtos jėgų veikimas, kurio joks patyręs rangovas nebūtų galėjęs tikėtis; fizinės kliūtys arba kitos nei klimatinės fizinės sąlygos, su kuriomis vykdant darbus susidurta </w:t>
      </w:r>
      <w:r>
        <w:rPr>
          <w:lang w:eastAsia="en-US"/>
        </w:rPr>
        <w:t>Darbų atlikimo vietoje</w:t>
      </w:r>
      <w:r w:rsidRPr="00240548">
        <w:rPr>
          <w:lang w:eastAsia="en-US"/>
        </w:rPr>
        <w:t xml:space="preserve">, ir tų kliūčių ar sąlygų Rangovas nebūtų galėjęs pagrįstai numatyti; bet koks uždelsimas ar sutrikimas dėl </w:t>
      </w:r>
      <w:r>
        <w:rPr>
          <w:lang w:eastAsia="en-US"/>
        </w:rPr>
        <w:t>Sutarties p</w:t>
      </w:r>
      <w:r w:rsidRPr="00240548">
        <w:rPr>
          <w:lang w:eastAsia="en-US"/>
        </w:rPr>
        <w:t xml:space="preserve">akeitimo; kitos aplinkybės, kurios nebuvo žinomos pirkimo vykdymo metu ir </w:t>
      </w:r>
      <w:r w:rsidRPr="00300A77">
        <w:rPr>
          <w:lang w:eastAsia="en-US"/>
        </w:rPr>
        <w:t>kurių rūpestingas bei patyręs rangovas negalėjo pagrįstai numatyti.</w:t>
      </w:r>
    </w:p>
    <w:p w14:paraId="54673B2A" w14:textId="77777777" w:rsidR="00131ED5" w:rsidRPr="00240548" w:rsidRDefault="00131ED5" w:rsidP="00131ED5">
      <w:pPr>
        <w:spacing w:before="20" w:afterLines="20" w:after="48"/>
        <w:jc w:val="both"/>
      </w:pPr>
      <w:r>
        <w:t xml:space="preserve">4.7.2. </w:t>
      </w:r>
      <w:r w:rsidRPr="00446F9C">
        <w:t xml:space="preserve">Sustabdyti Darbai ar jų dalis </w:t>
      </w:r>
      <w:r w:rsidRPr="00240548">
        <w:t>(priklausomai, kas buvo sustabdyta)</w:t>
      </w:r>
      <w:r>
        <w:t xml:space="preserve"> </w:t>
      </w:r>
      <w:r w:rsidRPr="00446F9C">
        <w:t>nevykdomi iki rašytinio Užsakovo nurodymo juos atnaujinti. Jeigu Darbai sustabdyti ne dėl Rangovo kaltės ar jo prisiimtos rizikos, Darbų atlikimo terminas pratęsiamas faktiniam sustabdymo laikotarpiui. Atnaujinus Darbų vykdymą, Darbai atliekami per iki sustabdymo likusį Darbų atlikimo laikotarpį.</w:t>
      </w:r>
    </w:p>
    <w:p w14:paraId="1755AA81" w14:textId="77777777" w:rsidR="00131ED5" w:rsidRPr="00240548" w:rsidRDefault="00131ED5" w:rsidP="00131ED5">
      <w:pPr>
        <w:spacing w:before="20" w:afterLines="20" w:after="48"/>
        <w:jc w:val="both"/>
      </w:pPr>
      <w:r>
        <w:t xml:space="preserve">4.7.3. </w:t>
      </w:r>
      <w:r w:rsidRPr="00446F9C">
        <w:t xml:space="preserve">Sustabdymo laikotarpiu Rangovas privalo tinkamai prižiūrėti ir saugoti atliktus Darbus, Darbų vietą, medžiagas ir įrangą nuo sugadinimo, praradimo ar žalos. </w:t>
      </w:r>
      <w:r w:rsidRPr="00300A77">
        <w:t xml:space="preserve">Jeigu Darbai sustabdyti ne dėl Rangovo kaltės ar jo prisiimtos rizikos, </w:t>
      </w:r>
      <w:r>
        <w:t>Rangovui</w:t>
      </w:r>
      <w:r w:rsidRPr="00300A77">
        <w:t xml:space="preserve"> atlyginamos iš anksto su Užsakovu suderintos arba dokumentais pagrįstos, būtinos, protingos ir neišvengiamos su Darbų sustabdymu susijusios išlaidos. </w:t>
      </w:r>
      <w:r>
        <w:t>Rangovui</w:t>
      </w:r>
      <w:r w:rsidRPr="00300A77">
        <w:t xml:space="preserve"> neatlyginamos išlaidos, kurių jis galėjo pagrįstai išvengti.</w:t>
      </w:r>
    </w:p>
    <w:p w14:paraId="4C7ACE16" w14:textId="77777777" w:rsidR="00131ED5" w:rsidRPr="00240548" w:rsidRDefault="00131ED5" w:rsidP="00131ED5">
      <w:pPr>
        <w:tabs>
          <w:tab w:val="left" w:pos="1080"/>
          <w:tab w:val="left" w:pos="1200"/>
        </w:tabs>
        <w:spacing w:before="20" w:afterLines="20" w:after="48"/>
        <w:jc w:val="both"/>
      </w:pPr>
      <w:r w:rsidRPr="00240548">
        <w:t>4.</w:t>
      </w:r>
      <w:r>
        <w:t>8</w:t>
      </w:r>
      <w:r w:rsidRPr="00240548">
        <w:t>. Rangovas turi teisę užbaigti Darbus anksčiau sutarto termino.</w:t>
      </w:r>
    </w:p>
    <w:p w14:paraId="1E40F6D0" w14:textId="77777777" w:rsidR="00131ED5" w:rsidRPr="00240548" w:rsidRDefault="00131ED5" w:rsidP="00131ED5">
      <w:pPr>
        <w:shd w:val="clear" w:color="auto" w:fill="FFFFFF"/>
        <w:tabs>
          <w:tab w:val="left" w:pos="0"/>
        </w:tabs>
        <w:spacing w:before="20" w:afterLines="20" w:after="48"/>
        <w:jc w:val="both"/>
        <w:rPr>
          <w:spacing w:val="-2"/>
        </w:rPr>
      </w:pPr>
    </w:p>
    <w:p w14:paraId="3D4954B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5. ATLIKTŲ DARBŲ PERDAVIMO IR PRIĖMIMO TVARKA</w:t>
      </w:r>
    </w:p>
    <w:p w14:paraId="4143D170" w14:textId="77777777" w:rsidR="00131ED5" w:rsidRDefault="00131ED5" w:rsidP="00131ED5">
      <w:pPr>
        <w:tabs>
          <w:tab w:val="left" w:pos="0"/>
          <w:tab w:val="left" w:pos="720"/>
          <w:tab w:val="left" w:pos="1540"/>
        </w:tabs>
        <w:spacing w:before="20" w:afterLines="20" w:after="48"/>
        <w:jc w:val="both"/>
      </w:pPr>
      <w:r>
        <w:t>5.1. Rangovas privalo vykdyti Darbus Sutartyje nurodytoje Darbų atlikimo vietoje, laikydamasis Sutarties, Techninės specifikacijos, suderinto projekto ir taikomų Lietuvos Respublikos teisės aktų reikalavimų. Darbai apima reikalingų leidimų ir suderinimų gavimą, vykdomosios dokumentacijos parengimą ir perdavimą Užsakovui, taip pat Sutartyje ir Techninėje specifikacijoje nustatytų matavimų, bandymų, patikrų, paleidimo ir derinimo atlikimą.</w:t>
      </w:r>
    </w:p>
    <w:p w14:paraId="61C6912C" w14:textId="77777777" w:rsidR="00131ED5" w:rsidRDefault="00131ED5" w:rsidP="00131ED5">
      <w:pPr>
        <w:tabs>
          <w:tab w:val="left" w:pos="0"/>
          <w:tab w:val="left" w:pos="720"/>
          <w:tab w:val="left" w:pos="1540"/>
        </w:tabs>
        <w:spacing w:before="20" w:afterLines="20" w:after="48"/>
        <w:jc w:val="both"/>
        <w:rPr>
          <w:iCs/>
        </w:rPr>
      </w:pPr>
      <w:r>
        <w:t xml:space="preserve">5.2. Jeigu vykdant Darbus atliekami darbai, kurie vėliau bus paslėpti kitais darbais ar konstrukcijomis, Rangovas privalo apie jų parengimą patikrinimui raštu informuoti Užsakovą ne vėliau kaip prieš 3 (tris) darbo dienas. Tokie darbai negali būti paslėpti iki jų patikrinimo arba </w:t>
      </w:r>
      <w:r w:rsidRPr="004F52C1">
        <w:t>iki Užsakovo nustatyto termino jiems patikrinti pabaigos</w:t>
      </w:r>
      <w:r>
        <w:t xml:space="preserve">. Rangovui nesilaikius šios tvarkos, jis Užsakovo reikalavimu savo sąskaita privalo darbus atidengti ir po patikrinimo atkurti </w:t>
      </w:r>
      <w:r w:rsidRPr="00D70598">
        <w:t>buvusią jų būklę</w:t>
      </w:r>
      <w:r>
        <w:t>.</w:t>
      </w:r>
    </w:p>
    <w:p w14:paraId="19BC3CDF" w14:textId="77777777" w:rsidR="00131ED5" w:rsidRPr="002E7543" w:rsidRDefault="00131ED5" w:rsidP="00131ED5">
      <w:pPr>
        <w:tabs>
          <w:tab w:val="left" w:pos="1080"/>
        </w:tabs>
        <w:spacing w:before="20" w:afterLines="20" w:after="48"/>
        <w:jc w:val="both"/>
        <w:rPr>
          <w:iCs/>
        </w:rPr>
      </w:pPr>
      <w:r w:rsidRPr="002E7543">
        <w:rPr>
          <w:iCs/>
        </w:rPr>
        <w:t>5.3. Užbaigęs Darbus, Rangovas privalo perduoti Užsakovui visus pagal Sutartį, Techninę specifikaciją ir taikomus Lietuvos Respublikos teisės aktus privalomus dokumentus, įskaitant, jeigu taikoma:</w:t>
      </w:r>
    </w:p>
    <w:p w14:paraId="65780276" w14:textId="77777777" w:rsidR="00131ED5" w:rsidRPr="002E7543" w:rsidRDefault="00131ED5" w:rsidP="00131ED5">
      <w:pPr>
        <w:tabs>
          <w:tab w:val="left" w:pos="1080"/>
        </w:tabs>
        <w:spacing w:before="20" w:afterLines="20" w:after="48"/>
        <w:jc w:val="both"/>
        <w:rPr>
          <w:iCs/>
        </w:rPr>
      </w:pPr>
      <w:r w:rsidRPr="002E7543">
        <w:rPr>
          <w:iCs/>
        </w:rPr>
        <w:t>5.3.1. suderintą projektinę dokumentaciją Sutartyje ar Techninėje specifikacijoje nustatytu formatu ir egzempliorių skaičiumi;</w:t>
      </w:r>
    </w:p>
    <w:p w14:paraId="480365B3" w14:textId="77777777" w:rsidR="00131ED5" w:rsidRPr="002E7543" w:rsidRDefault="00131ED5" w:rsidP="00131ED5">
      <w:pPr>
        <w:tabs>
          <w:tab w:val="left" w:pos="1080"/>
        </w:tabs>
        <w:spacing w:before="20" w:afterLines="20" w:after="48"/>
        <w:jc w:val="both"/>
        <w:rPr>
          <w:iCs/>
        </w:rPr>
      </w:pPr>
      <w:r w:rsidRPr="002E7543">
        <w:rPr>
          <w:iCs/>
        </w:rPr>
        <w:t>5.3.2. vykdomąją dokumentaciją, išpildomąsias geodezines nuotraukas, medžiagų ir įrangos sertifikatus, atitikties deklaracijas ir statinių kadastrinių matavimų bylas;</w:t>
      </w:r>
    </w:p>
    <w:p w14:paraId="45614F08" w14:textId="77777777" w:rsidR="00131ED5" w:rsidRPr="002E7543" w:rsidRDefault="00131ED5" w:rsidP="00131ED5">
      <w:pPr>
        <w:tabs>
          <w:tab w:val="left" w:pos="1080"/>
        </w:tabs>
        <w:spacing w:before="20" w:afterLines="20" w:after="48"/>
        <w:jc w:val="both"/>
        <w:rPr>
          <w:iCs/>
        </w:rPr>
      </w:pPr>
      <w:r w:rsidRPr="002E7543">
        <w:rPr>
          <w:iCs/>
        </w:rPr>
        <w:t>5.3.3. įrangos bandymų, matavimų, paleidimo ir derinimo protokolus bei Techninėje specifikacijoje nustatytą apkrovos bandymų ataskaitą;</w:t>
      </w:r>
    </w:p>
    <w:p w14:paraId="4121B8ED" w14:textId="77777777" w:rsidR="00131ED5" w:rsidRPr="002E7543" w:rsidRDefault="00131ED5" w:rsidP="00131ED5">
      <w:pPr>
        <w:tabs>
          <w:tab w:val="left" w:pos="1080"/>
        </w:tabs>
        <w:spacing w:before="20" w:afterLines="20" w:after="48"/>
        <w:jc w:val="both"/>
        <w:rPr>
          <w:iCs/>
        </w:rPr>
      </w:pPr>
      <w:r w:rsidRPr="002E7543">
        <w:rPr>
          <w:iCs/>
        </w:rPr>
        <w:t>5.3.4. įrangos eksploatavimo, techninės priežiūros ir garantinius dokumentus;</w:t>
      </w:r>
    </w:p>
    <w:p w14:paraId="45C03FD4" w14:textId="77777777" w:rsidR="00131ED5" w:rsidRDefault="00131ED5" w:rsidP="00131ED5">
      <w:pPr>
        <w:tabs>
          <w:tab w:val="left" w:pos="1080"/>
        </w:tabs>
        <w:spacing w:before="20" w:afterLines="20" w:after="48"/>
        <w:jc w:val="both"/>
        <w:rPr>
          <w:iCs/>
        </w:rPr>
      </w:pPr>
      <w:r w:rsidRPr="002E7543">
        <w:rPr>
          <w:iCs/>
        </w:rPr>
        <w:t>5.3.5. kitus Darbams užbaigti ir jų rezultatui saugiai bei tinkamai naudoti reikalingus dokumentus</w:t>
      </w:r>
      <w:r>
        <w:rPr>
          <w:iCs/>
        </w:rPr>
        <w:t>.</w:t>
      </w:r>
      <w:r w:rsidRPr="002E7543">
        <w:rPr>
          <w:iCs/>
        </w:rPr>
        <w:t xml:space="preserve"> </w:t>
      </w:r>
    </w:p>
    <w:p w14:paraId="7B5D78C9" w14:textId="77777777" w:rsidR="00131ED5" w:rsidRDefault="00131ED5" w:rsidP="00131ED5">
      <w:pPr>
        <w:tabs>
          <w:tab w:val="left" w:pos="1080"/>
        </w:tabs>
        <w:spacing w:before="20" w:afterLines="20" w:after="48"/>
        <w:jc w:val="both"/>
        <w:rPr>
          <w:iCs/>
        </w:rPr>
      </w:pPr>
      <w:r w:rsidRPr="002E7543">
        <w:rPr>
          <w:iCs/>
        </w:rPr>
        <w:t>5.</w:t>
      </w:r>
      <w:r>
        <w:rPr>
          <w:iCs/>
        </w:rPr>
        <w:t>4</w:t>
      </w:r>
      <w:r w:rsidRPr="002E7543">
        <w:rPr>
          <w:iCs/>
        </w:rPr>
        <w:t>. Sutarties 5.3.1–5.3.5 papunkčiuose nurodyti dokumentai perduodami popierine ir (ar) elektronine forma, atsižvelgiant į Sutartyje, Techninėje specifikacijoje ir teisės aktuose nustatytus jų parengimo bei pateikimo reikalavimus.</w:t>
      </w:r>
    </w:p>
    <w:p w14:paraId="4BEFAFE1" w14:textId="77777777" w:rsidR="00131ED5" w:rsidRPr="006969C3" w:rsidRDefault="00131ED5" w:rsidP="00131ED5">
      <w:pPr>
        <w:tabs>
          <w:tab w:val="left" w:pos="1080"/>
        </w:tabs>
        <w:spacing w:before="20" w:afterLines="20" w:after="48"/>
        <w:jc w:val="both"/>
        <w:rPr>
          <w:iCs/>
        </w:rPr>
      </w:pPr>
      <w:r>
        <w:rPr>
          <w:iCs/>
        </w:rPr>
        <w:t xml:space="preserve">5.5. </w:t>
      </w:r>
      <w:r w:rsidRPr="00160F81">
        <w:rPr>
          <w:iCs/>
        </w:rPr>
        <w:t xml:space="preserve">Rangovas ne vėliau kaip prieš 10 (dešimt) darbo dienų iki numatomos visų Darbų pabaigos raštu informuoja Užsakovą apie numatomą Darbų užbaigimo ir galutinio perdavimo datą. Užbaigęs visus </w:t>
      </w:r>
      <w:r w:rsidRPr="00160F81">
        <w:rPr>
          <w:iCs/>
        </w:rPr>
        <w:lastRenderedPageBreak/>
        <w:t>Darbus, Rangovas pateikia Užsakovui rašytinį pranešimą apie pasirengimą galutinai perduoti Darbus, Rangovo pasirašytą Darbų priėmimo–perdavimo aktą ir Sutarties 5.3 punkte nurodytus Darbų priėmimui reikalingus dokumentus.</w:t>
      </w:r>
    </w:p>
    <w:p w14:paraId="453B2421" w14:textId="77777777" w:rsidR="00131ED5" w:rsidRPr="00814FF6" w:rsidRDefault="00131ED5" w:rsidP="00131ED5">
      <w:pPr>
        <w:tabs>
          <w:tab w:val="left" w:pos="1080"/>
        </w:tabs>
        <w:spacing w:before="20" w:afterLines="20" w:after="48"/>
        <w:jc w:val="both"/>
        <w:rPr>
          <w:iCs/>
        </w:rPr>
      </w:pPr>
      <w:r w:rsidRPr="00814FF6">
        <w:rPr>
          <w:iCs/>
        </w:rPr>
        <w:t>5.</w:t>
      </w:r>
      <w:r>
        <w:rPr>
          <w:iCs/>
        </w:rPr>
        <w:t>6</w:t>
      </w:r>
      <w:r w:rsidRPr="00814FF6">
        <w:rPr>
          <w:iCs/>
        </w:rPr>
        <w:t>. Užsakovas ne vėliau kaip per 10 (dešimt) darbo dienų nuo Rangovo pranešimo apie pasirengimą galutinai perduoti Darbus ir visų Darbų priėmimui reikalingų dokumentų gavimo dienos organizuoja Darbų patikrinimą.</w:t>
      </w:r>
    </w:p>
    <w:p w14:paraId="08E5D438" w14:textId="77777777" w:rsidR="00131ED5" w:rsidRPr="00814FF6" w:rsidRDefault="00131ED5" w:rsidP="00131ED5">
      <w:pPr>
        <w:tabs>
          <w:tab w:val="left" w:pos="1080"/>
        </w:tabs>
        <w:spacing w:before="20" w:afterLines="20" w:after="48"/>
        <w:jc w:val="both"/>
        <w:rPr>
          <w:iCs/>
        </w:rPr>
      </w:pPr>
      <w:r w:rsidRPr="00814FF6">
        <w:rPr>
          <w:iCs/>
        </w:rPr>
        <w:t>5.</w:t>
      </w:r>
      <w:r>
        <w:rPr>
          <w:iCs/>
        </w:rPr>
        <w:t>6</w:t>
      </w:r>
      <w:r w:rsidRPr="00814FF6">
        <w:rPr>
          <w:iCs/>
        </w:rPr>
        <w:t>.1. Užsakovas ne vėliau kaip per 5 (penkias) darbo dienas nuo Darbų patikrinimo dienos pasirašo Darbų priėmimo–perdavimo aktą arba raštu pateikia Rangovui motyvuotą atsisakymą jį pasirašyti, nurodydamas nustatytus esminius trūkumus, jų neatitiktį Sutarties reikalavimams ir pagrįstą terminą jiems pašalinti.</w:t>
      </w:r>
    </w:p>
    <w:p w14:paraId="740B0DBB" w14:textId="77777777" w:rsidR="00131ED5" w:rsidRDefault="00131ED5" w:rsidP="00131ED5">
      <w:pPr>
        <w:tabs>
          <w:tab w:val="left" w:pos="1080"/>
        </w:tabs>
        <w:spacing w:before="20" w:afterLines="20" w:after="48"/>
        <w:jc w:val="both"/>
        <w:rPr>
          <w:iCs/>
        </w:rPr>
      </w:pPr>
      <w:r w:rsidRPr="00F23156">
        <w:rPr>
          <w:iCs/>
        </w:rPr>
        <w:t>5.6.2. Jeigu Rangovas nepateikia visų Darbų priėmimui reikalingų dokumentų, Sutarties 5.6 punkte nustatytas terminas pradedamas skaičiuoti nuo visų trūkstamų dokumentų gavimo dienos. Jeigu po Darbų patikrinimo Užsakovui pagrįstai reikalinga papildoma ar patikslinta informacija apie atliktus Darbus, panaudotas medžiagas ar įrangą, Sutarties 5.6.1 punkte nustatytas terminas pradedamas skaičiuoti nuo visos prašomos informacijos gavimo dienos.</w:t>
      </w:r>
    </w:p>
    <w:p w14:paraId="671AB146" w14:textId="77777777" w:rsidR="00131ED5" w:rsidRPr="006969C3" w:rsidRDefault="00131ED5" w:rsidP="00131ED5">
      <w:pPr>
        <w:tabs>
          <w:tab w:val="left" w:pos="1080"/>
        </w:tabs>
        <w:spacing w:before="20" w:afterLines="20" w:after="48"/>
        <w:jc w:val="both"/>
        <w:rPr>
          <w:iCs/>
        </w:rPr>
      </w:pPr>
      <w:r w:rsidRPr="006969C3">
        <w:rPr>
          <w:iCs/>
        </w:rPr>
        <w:t>5.</w:t>
      </w:r>
      <w:r>
        <w:rPr>
          <w:iCs/>
        </w:rPr>
        <w:t>7</w:t>
      </w:r>
      <w:r w:rsidRPr="006969C3">
        <w:rPr>
          <w:iCs/>
        </w:rPr>
        <w:t>. Neesminiai trūkumai, netrukdantys Darbų rezultato saugiai ir pagal paskirtį naudoti, nėra pagrindas atsisakyti pasirašyti Darbų priėmimo–perdavimo aktą. Tokie trūkumai nurodomi Darbų priėmimo–perdavimo akte, kartu nustatant pagrįstą jų pašalinimo terminą. Iki neesminių trūkumų pašalinimo Užsakovas turi teisę sulaikyti Sutarties 4.6 punkte nurodytą mokėtinos sumos dalį.</w:t>
      </w:r>
    </w:p>
    <w:p w14:paraId="060FAB77" w14:textId="77777777" w:rsidR="00131ED5" w:rsidRPr="006969C3" w:rsidRDefault="00131ED5" w:rsidP="00131ED5">
      <w:pPr>
        <w:tabs>
          <w:tab w:val="left" w:pos="1080"/>
        </w:tabs>
        <w:spacing w:before="20" w:afterLines="20" w:after="48"/>
        <w:jc w:val="both"/>
        <w:rPr>
          <w:iCs/>
        </w:rPr>
      </w:pPr>
      <w:r w:rsidRPr="006969C3">
        <w:rPr>
          <w:iCs/>
        </w:rPr>
        <w:t>5.</w:t>
      </w:r>
      <w:r>
        <w:rPr>
          <w:iCs/>
        </w:rPr>
        <w:t>8</w:t>
      </w:r>
      <w:r w:rsidRPr="006969C3">
        <w:rPr>
          <w:iCs/>
        </w:rPr>
        <w:t>. Rangovui pašalinus trūkumus, dėl kurių buvo atsisakyta priimti Darbus, Rangovas nedelsdamas pakartotinai pateikia Darbus Užsakovui priimti. Pakartotiniam Darbų priėmimui taikoma Sutarties 5.</w:t>
      </w:r>
      <w:r>
        <w:rPr>
          <w:iCs/>
        </w:rPr>
        <w:t>6</w:t>
      </w:r>
      <w:r w:rsidRPr="006969C3">
        <w:rPr>
          <w:iCs/>
        </w:rPr>
        <w:t xml:space="preserve"> punkte nustatyta tvarka, tačiau Užsakovas tikrina pirmiausia trūkumų pašalinimą ir su juo susijusią Darbų dalį.</w:t>
      </w:r>
    </w:p>
    <w:p w14:paraId="2231B053" w14:textId="77777777" w:rsidR="00131ED5" w:rsidRPr="006969C3" w:rsidRDefault="00131ED5" w:rsidP="00131ED5">
      <w:pPr>
        <w:tabs>
          <w:tab w:val="left" w:pos="1080"/>
        </w:tabs>
        <w:spacing w:before="20" w:afterLines="20" w:after="48"/>
        <w:jc w:val="both"/>
        <w:rPr>
          <w:iCs/>
        </w:rPr>
      </w:pPr>
      <w:r w:rsidRPr="006969C3">
        <w:rPr>
          <w:iCs/>
        </w:rPr>
        <w:t>5.</w:t>
      </w:r>
      <w:r>
        <w:rPr>
          <w:iCs/>
        </w:rPr>
        <w:t>9</w:t>
      </w:r>
      <w:r w:rsidRPr="006969C3">
        <w:rPr>
          <w:iCs/>
        </w:rPr>
        <w:t>. Jeigu paaiškėja, kad atlikti Darbai neatitinka Sutartyje ar jos prieduose nustatytų kokybės reikalavimų, panaudotos kokybės reikalavimų neatitinkančios medžiagos ar įranga arba be rašytinio Užsakovo sutikimo nukrypta nuo Techninės specifikacijos, projekto ar kitų Darbams taikomų reikalavimų, Darbų priėmimo metu nustatyti trūkumai nurodomi Darbų priėmimo–perdavimo akte, o kitu Sutarties vykdymo metu ar garantiniu laikotarpiu nustatyti trūkumai – Defektiniame akte. Rangovui nepagrįstai atsisakius pasirašyti Defektinį aktą, Užsakovas turi teisę jį surašyti vienašališkai ir įteikti Rangovui pasirašytinai, patvirtinant gavimą, arba išsiųsti registruotąja pašto siunta.</w:t>
      </w:r>
      <w:r>
        <w:rPr>
          <w:iCs/>
        </w:rPr>
        <w:t xml:space="preserve"> </w:t>
      </w:r>
    </w:p>
    <w:p w14:paraId="67462D8D" w14:textId="77777777" w:rsidR="00131ED5" w:rsidRPr="006969C3" w:rsidRDefault="00131ED5" w:rsidP="00131ED5">
      <w:pPr>
        <w:tabs>
          <w:tab w:val="left" w:pos="1080"/>
        </w:tabs>
        <w:spacing w:before="20" w:afterLines="20" w:after="48"/>
        <w:jc w:val="both"/>
        <w:rPr>
          <w:iCs/>
        </w:rPr>
      </w:pPr>
      <w:r w:rsidRPr="006969C3">
        <w:rPr>
          <w:iCs/>
        </w:rPr>
        <w:t>5.</w:t>
      </w:r>
      <w:r>
        <w:rPr>
          <w:iCs/>
        </w:rPr>
        <w:t>10</w:t>
      </w:r>
      <w:r w:rsidRPr="006969C3">
        <w:rPr>
          <w:iCs/>
        </w:rPr>
        <w:t>. Užsakovas turi teisę nepasirašyti Darbų priėmimo–perdavimo akto, jeigu nustatyti esminiai Darbų trūkumai, dėl kurių Darbų rezultato negalima saugiai arba pagal paskirtį naudoti. Nustačius neesminių trūkumų, taikoma Sutarties 4.6 ir 5.</w:t>
      </w:r>
      <w:r>
        <w:rPr>
          <w:iCs/>
        </w:rPr>
        <w:t>7</w:t>
      </w:r>
      <w:r w:rsidRPr="006969C3">
        <w:rPr>
          <w:iCs/>
        </w:rPr>
        <w:t xml:space="preserve"> punktuose nustatyta tvarka.</w:t>
      </w:r>
    </w:p>
    <w:p w14:paraId="0A4E6C6B" w14:textId="77777777" w:rsidR="00131ED5" w:rsidRPr="006969C3" w:rsidRDefault="00131ED5" w:rsidP="00131ED5">
      <w:pPr>
        <w:tabs>
          <w:tab w:val="left" w:pos="1080"/>
        </w:tabs>
        <w:spacing w:before="20" w:afterLines="20" w:after="48"/>
        <w:jc w:val="both"/>
        <w:rPr>
          <w:iCs/>
        </w:rPr>
      </w:pPr>
      <w:r>
        <w:rPr>
          <w:iCs/>
        </w:rPr>
        <w:t xml:space="preserve">5.11. </w:t>
      </w:r>
      <w:r w:rsidRPr="007A4DF1">
        <w:rPr>
          <w:iCs/>
        </w:rPr>
        <w:t>Užsakovas turi teisę pareikšti Rangovui pretenzijas dėl Darbų trūkumų, paaiškėjusių po Darbų priėmimo, tačiau nepasibaigus Sutarties 6 skyriuje nustatytiems garantiniams terminams, jeigu trūkumai atsirado dėl Rangovo veiksmų, neveikimo, panaudotų medžiagų ar įrangos, netinkamos Darbų kokybės arba kitų Rangovo įsipareigojimų nevykdymo. Tokiu atveju Užsakovas turi teisę reikalauti, kad Rangovas savo sąskaita per Užsakovo nustatytą pagrįstą terminą pašalintų nustatytus trūkumus ir atlygintų dėl jų Užsakovo patirtus pagrįstus nuostolius. Rangovui per nustatytą terminą trūkumų nepašalinus, Užsakovas turi teisę taikyti Sutarties 10.6 punkte nustatytas teisių gynimo priemones.</w:t>
      </w:r>
    </w:p>
    <w:p w14:paraId="7DA1F173" w14:textId="77777777" w:rsidR="00131ED5" w:rsidRPr="00240548" w:rsidRDefault="00131ED5" w:rsidP="00131ED5">
      <w:pPr>
        <w:keepNext/>
        <w:keepLines/>
        <w:tabs>
          <w:tab w:val="left" w:pos="360"/>
        </w:tabs>
        <w:spacing w:before="20" w:afterLines="20" w:after="48"/>
        <w:jc w:val="center"/>
        <w:rPr>
          <w:rFonts w:eastAsia="Calibri"/>
          <w:b/>
          <w:bCs/>
          <w:caps/>
        </w:rPr>
      </w:pPr>
    </w:p>
    <w:p w14:paraId="48B8CBE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6. GARANTIJOS</w:t>
      </w:r>
    </w:p>
    <w:p w14:paraId="747331F5" w14:textId="77777777" w:rsidR="00131ED5" w:rsidRDefault="00131ED5" w:rsidP="00131ED5">
      <w:pPr>
        <w:tabs>
          <w:tab w:val="left" w:pos="1080"/>
        </w:tabs>
        <w:spacing w:before="20" w:afterLines="20" w:after="48"/>
        <w:jc w:val="both"/>
      </w:pPr>
      <w:r>
        <w:t xml:space="preserve">6.1. </w:t>
      </w:r>
      <w:r w:rsidRPr="00536149">
        <w:t xml:space="preserve">Darbų ir įrangos garantiniai terminai nustatomi vadovaujantis Sutartimi, Technine specifikacija, Rangovo pasiūlymu ir taikomais Lietuvos Respublikos teisės aktais. Jeigu Rangovo pasiūlyme nurodytas ilgesnis garantinis terminas negu Techninėje specifikacijoje ar teisės aktuose nustatytas minimalus terminas, taikomas ilgesnis Rangovo pasiūlyme nurodytas garantinis terminas. Darbams ar jų daliai, kuriems taikomos statybos rangos nuostatos, garantiniai terminai negali būti trumpesni už </w:t>
      </w:r>
      <w:r w:rsidRPr="00536149">
        <w:lastRenderedPageBreak/>
        <w:t>Lietuvos Respublikos civilinio kodekso 6.698 straipsnyje nustatytus terminus.</w:t>
      </w:r>
      <w:r>
        <w:t xml:space="preserve"> </w:t>
      </w:r>
      <w:r w:rsidRPr="00120C35">
        <w:t>Garantiniu laikotarpiu Rangovas privalo savo sąskaita pašalinti dėl Sutarties reikalavimų neatitinkančių medžiagų, netinkamos Darbų kokybės ar kitų Rangovo įsipareigojimų nevykdymo atsiradusius trūkumus.</w:t>
      </w:r>
    </w:p>
    <w:p w14:paraId="02508A6E" w14:textId="77777777" w:rsidR="00131ED5" w:rsidRDefault="00131ED5" w:rsidP="00131ED5">
      <w:pPr>
        <w:tabs>
          <w:tab w:val="left" w:pos="1080"/>
        </w:tabs>
        <w:spacing w:before="20" w:afterLines="20" w:after="48"/>
        <w:jc w:val="both"/>
      </w:pPr>
      <w:r>
        <w:t xml:space="preserve">6.2. </w:t>
      </w:r>
      <w:r w:rsidRPr="004962C8">
        <w:t>Rangovas garantuoja, kad Darbų užbaigimo metu jo atlikti Darbai atitiks Sutarties, Techninės specifikacijos, projekto, jeigu jis taikomas, ir kitų taikomų teisės aktų reikalavimus, bus tinkamos kokybės, be trūkumų, mažinančių Darbų vertę ar galimybę juos saugiai ir pagal paskirtį naudoti.</w:t>
      </w:r>
    </w:p>
    <w:p w14:paraId="66DB4C57" w14:textId="77777777" w:rsidR="00131ED5" w:rsidRPr="00240548" w:rsidRDefault="00131ED5" w:rsidP="00131ED5">
      <w:pPr>
        <w:tabs>
          <w:tab w:val="left" w:pos="1080"/>
        </w:tabs>
        <w:spacing w:before="20" w:afterLines="20" w:after="48"/>
        <w:jc w:val="both"/>
      </w:pPr>
      <w:r w:rsidRPr="004962C8">
        <w:t>6.3. Rangovas garantiniu laikotarpiu teisės aktų ir Sutarties nustatyta tvarka atsako už paaiškėjusius Darbų trūkumus. Garantiniu laikotarpiu nustatyti trūkumai fiksuojami Sutarties 6.4 punkte nustatyta tvarka.</w:t>
      </w:r>
    </w:p>
    <w:p w14:paraId="060C9029" w14:textId="77777777" w:rsidR="00131ED5" w:rsidRPr="00240548" w:rsidRDefault="00131ED5" w:rsidP="00131ED5">
      <w:pPr>
        <w:spacing w:before="20" w:afterLines="20" w:after="48"/>
        <w:jc w:val="both"/>
        <w:rPr>
          <w:iCs/>
        </w:rPr>
      </w:pPr>
      <w:r>
        <w:t xml:space="preserve">6.4. </w:t>
      </w:r>
      <w:r w:rsidRPr="004962C8">
        <w:t>Užsakovas, pastebėjęs garantiniu laikotarpiu paaiškėjusius Darbų trūkumus, ne vėliau kaip per 5 (penkias) darbo dienas nuo jų pastebėjimo raštu informuoja Rangovą. Šalys ne vėliau kaip per 5 (penkias) darbo dienas nuo pranešimo gavimo apžiūri ir Defektiniame akte Sutarties 5.</w:t>
      </w:r>
      <w:r>
        <w:t>9</w:t>
      </w:r>
      <w:r w:rsidRPr="004962C8">
        <w:t xml:space="preserve"> punkte nustatyta tvarka užfiksuoja trūkumus, jų pašalinimo terminą, būdą ir tvarką. Rangovas privalo trūkumus pašalinti savo sąskaita, išskyrus atvejus, kai jie atsirado dėl netinkamo Darbų rezultato naudojimo ar priežiūros, sugadinimo, nenugalimos jėgos ar kitų teisės aktuose nustatytų Rangovo atsakomybę šalinančių aplinkybių.</w:t>
      </w:r>
      <w:r>
        <w:t xml:space="preserve"> </w:t>
      </w:r>
      <w:r w:rsidRPr="00FB1160">
        <w:t>Rangovo neatvykimas į tinkamai praneštą apžiūrą, neatsakymas į Užsakovo pranešimą ar atsisakymas dalyvauti apžiūroje netrukdo Užsakovui apžiūrėti trūkumų ir Sutarties 5.9 punkte nustatyta tvarka vienašališkai surašyti Defektinį aktą.</w:t>
      </w:r>
    </w:p>
    <w:p w14:paraId="2B032440" w14:textId="77777777" w:rsidR="00131ED5" w:rsidRPr="00240548" w:rsidRDefault="00131ED5" w:rsidP="00131ED5">
      <w:pPr>
        <w:spacing w:before="20" w:afterLines="20" w:after="48"/>
        <w:jc w:val="both"/>
        <w:rPr>
          <w:bCs/>
        </w:rPr>
      </w:pPr>
      <w:r>
        <w:t xml:space="preserve">6.5. </w:t>
      </w:r>
      <w:r w:rsidRPr="004962C8">
        <w:t>Rangovas privalo atlyginti Užsakovui pagrįstus ir dokumentais patvirtintus nuostolius, patirtus dėl garantinių trūkumų šalinimo ar jų sukeltos žalos, įskaitant pagrįstas kito rangovo paieškos ir pasitelkimo išlaidas.</w:t>
      </w:r>
    </w:p>
    <w:p w14:paraId="32927D4C" w14:textId="77777777" w:rsidR="00131ED5" w:rsidRPr="00240548" w:rsidRDefault="00131ED5" w:rsidP="00131ED5">
      <w:pPr>
        <w:keepNext/>
        <w:keepLines/>
        <w:tabs>
          <w:tab w:val="left" w:pos="360"/>
        </w:tabs>
        <w:spacing w:before="20" w:afterLines="20" w:after="48"/>
        <w:jc w:val="center"/>
        <w:rPr>
          <w:rFonts w:eastAsia="Calibri"/>
          <w:b/>
          <w:bCs/>
          <w:caps/>
        </w:rPr>
      </w:pPr>
    </w:p>
    <w:p w14:paraId="38DDA27A"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7. Sutarties užtikrinimas</w:t>
      </w:r>
    </w:p>
    <w:p w14:paraId="29AF024E" w14:textId="77777777" w:rsidR="00131ED5" w:rsidRPr="002F0F4B" w:rsidRDefault="00131ED5" w:rsidP="00131ED5">
      <w:pPr>
        <w:pStyle w:val="ListParagraph"/>
        <w:widowControl w:val="0"/>
        <w:pBdr>
          <w:top w:val="nil"/>
          <w:left w:val="nil"/>
          <w:bottom w:val="nil"/>
          <w:right w:val="nil"/>
          <w:between w:val="nil"/>
        </w:pBdr>
        <w:tabs>
          <w:tab w:val="left" w:pos="0"/>
          <w:tab w:val="left" w:pos="851"/>
          <w:tab w:val="left" w:pos="992"/>
          <w:tab w:val="left" w:pos="1134"/>
        </w:tabs>
        <w:spacing w:before="96" w:after="96" w:line="259" w:lineRule="auto"/>
        <w:ind w:left="0"/>
        <w:jc w:val="both"/>
        <w:rPr>
          <w:highlight w:val="yellow"/>
        </w:rPr>
      </w:pPr>
      <w:bookmarkStart w:id="0" w:name="_Ref88655038"/>
      <w:r>
        <w:t xml:space="preserve">7.1. </w:t>
      </w:r>
      <w:r w:rsidRPr="007D0F95">
        <w:t>Sutarties įvykdymo užtikrinimas nereikalaujamas. Rangovo įsipareigojimų vykdymui taikomi Sutartyje nustatyti delspinigiai, baudos ir kitos teisių gynimo priemonės.</w:t>
      </w:r>
      <w:bookmarkStart w:id="1" w:name="_3w19e94" w:colFirst="0" w:colLast="0"/>
      <w:bookmarkStart w:id="2" w:name="_qbtyoq" w:colFirst="0" w:colLast="0"/>
      <w:bookmarkStart w:id="3" w:name="_2b6jogx" w:colFirst="0" w:colLast="0"/>
      <w:bookmarkStart w:id="4" w:name="_3abhhcj" w:colFirst="0" w:colLast="0"/>
      <w:bookmarkStart w:id="5" w:name="_1pgrrkc" w:colFirst="0" w:colLast="0"/>
      <w:bookmarkEnd w:id="0"/>
      <w:bookmarkEnd w:id="1"/>
      <w:bookmarkEnd w:id="2"/>
      <w:bookmarkEnd w:id="3"/>
      <w:bookmarkEnd w:id="4"/>
      <w:bookmarkEnd w:id="5"/>
    </w:p>
    <w:p w14:paraId="39F837F6" w14:textId="77777777" w:rsidR="00131ED5" w:rsidRPr="00240548" w:rsidRDefault="00131ED5" w:rsidP="00131ED5">
      <w:pPr>
        <w:keepNext/>
        <w:keepLines/>
        <w:tabs>
          <w:tab w:val="left" w:pos="360"/>
        </w:tabs>
        <w:spacing w:before="20" w:afterLines="20" w:after="48"/>
        <w:jc w:val="center"/>
        <w:rPr>
          <w:rFonts w:eastAsia="Calibri"/>
          <w:b/>
          <w:bCs/>
          <w:caps/>
        </w:rPr>
      </w:pPr>
    </w:p>
    <w:p w14:paraId="0287B91B"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8. ATSISKAITYMŲ TVARKA</w:t>
      </w:r>
    </w:p>
    <w:p w14:paraId="2BD4E108" w14:textId="77777777" w:rsidR="00131ED5" w:rsidRPr="00240548" w:rsidRDefault="00131ED5" w:rsidP="00131ED5">
      <w:pPr>
        <w:spacing w:before="20" w:afterLines="20" w:after="48"/>
        <w:jc w:val="both"/>
      </w:pPr>
      <w:r w:rsidRPr="00240548">
        <w:t>8.1. Išankstinis mokėjimas (avansas)</w:t>
      </w:r>
      <w:r>
        <w:t xml:space="preserve"> Rangovui</w:t>
      </w:r>
      <w:r w:rsidRPr="00D04FBB">
        <w:t xml:space="preserve"> nemokamas. Už faktiškai ir tinkamai atliktus bei Užsakovo priimtus darbus atsiskaitoma Sutartyje nustatyta tvarka.</w:t>
      </w:r>
    </w:p>
    <w:p w14:paraId="20C9A76F" w14:textId="77777777" w:rsidR="00131ED5" w:rsidRPr="00240548" w:rsidRDefault="00131ED5" w:rsidP="00131ED5">
      <w:pPr>
        <w:spacing w:before="20" w:afterLines="20" w:after="48"/>
        <w:jc w:val="both"/>
        <w:rPr>
          <w:spacing w:val="2"/>
        </w:rPr>
      </w:pPr>
      <w:r w:rsidRPr="00240548">
        <w:t>8.2. Rangovas Sutarties 5 skyriuje nustatyta tvarka priimt</w:t>
      </w:r>
      <w:r>
        <w:t>iems</w:t>
      </w:r>
      <w:r w:rsidRPr="00240548">
        <w:t xml:space="preserve"> Darb</w:t>
      </w:r>
      <w:r>
        <w:t xml:space="preserve">ams </w:t>
      </w:r>
      <w:r w:rsidRPr="00240548">
        <w:t>išrašo PVM sąskait</w:t>
      </w:r>
      <w:r>
        <w:t>ą</w:t>
      </w:r>
      <w:r w:rsidRPr="00240548">
        <w:t>–faktūr</w:t>
      </w:r>
      <w:r>
        <w:t>ą</w:t>
      </w:r>
      <w:r w:rsidRPr="00240548">
        <w:t xml:space="preserve"> ir pateikia Užsakovui ne vėliau kaip per 5</w:t>
      </w:r>
      <w:r>
        <w:t xml:space="preserve"> (penkias)</w:t>
      </w:r>
      <w:r w:rsidRPr="00240548">
        <w:t xml:space="preserve"> darbo dienas </w:t>
      </w:r>
      <w:r>
        <w:t>nuo</w:t>
      </w:r>
      <w:r w:rsidRPr="00240548">
        <w:t xml:space="preserve"> </w:t>
      </w:r>
      <w:r w:rsidRPr="007A4DF1">
        <w:t>Darbų priėmimo–perdavimo akto</w:t>
      </w:r>
      <w:r w:rsidRPr="00240548">
        <w:t xml:space="preserve"> pasirašymo dienos. Užsakovas apmoka Rangovui už atliktus Darbus pagal gaut</w:t>
      </w:r>
      <w:r>
        <w:t xml:space="preserve">ą </w:t>
      </w:r>
      <w:r w:rsidRPr="00240548">
        <w:t>PVM sąskait</w:t>
      </w:r>
      <w:r>
        <w:t>ą</w:t>
      </w:r>
      <w:r w:rsidRPr="00240548">
        <w:t>–faktūr</w:t>
      </w:r>
      <w:r>
        <w:t>ą</w:t>
      </w:r>
      <w:r w:rsidRPr="00240548">
        <w:rPr>
          <w:bCs/>
        </w:rPr>
        <w:t xml:space="preserve"> </w:t>
      </w:r>
      <w:r w:rsidRPr="00E40047">
        <w:rPr>
          <w:bCs/>
        </w:rPr>
        <w:t>į Sutarties rekvizituose nurodytą Rangovo banko sąskaitą</w:t>
      </w:r>
      <w:r w:rsidRPr="00240548">
        <w:rPr>
          <w:spacing w:val="2"/>
        </w:rPr>
        <w:t>. Apmokėjimas laikomas įvykdytu, kai pinigai patenka į Rangovo nurodytą sąskaitą.</w:t>
      </w:r>
    </w:p>
    <w:p w14:paraId="7329084A" w14:textId="77777777" w:rsidR="00131ED5" w:rsidRPr="00240548" w:rsidRDefault="00131ED5" w:rsidP="00131ED5">
      <w:pPr>
        <w:spacing w:before="20" w:afterLines="20" w:after="48"/>
        <w:jc w:val="both"/>
        <w:rPr>
          <w:spacing w:val="2"/>
        </w:rPr>
      </w:pPr>
      <w:r w:rsidRPr="00240548">
        <w:t xml:space="preserve">8.3. </w:t>
      </w:r>
      <w:r w:rsidRPr="00240548">
        <w:rPr>
          <w:spacing w:val="2"/>
        </w:rPr>
        <w:t>Rangovas PVM sąskaitą–faktūrą / sąskaitą–faktūrą privalo pateikti elektroniniu būdu naudojantis VĮ Registrų centro administruojama elektronine paslauga „SABIS“. Europos elektroninių sąskaitų faktūrų standarto neatitinkančios elektroninės sąskaitos faktūros turi būti teikiamos naudojantis informacinės sistemos „SABIS“ priemonėmis.</w:t>
      </w:r>
    </w:p>
    <w:p w14:paraId="082FFD37" w14:textId="77777777" w:rsidR="00131ED5" w:rsidRPr="00240548" w:rsidRDefault="00131ED5" w:rsidP="00131ED5">
      <w:pPr>
        <w:spacing w:before="20" w:afterLines="20" w:after="48"/>
        <w:jc w:val="both"/>
      </w:pPr>
      <w:r w:rsidRPr="00240548">
        <w:rPr>
          <w:spacing w:val="2"/>
        </w:rPr>
        <w:t xml:space="preserve">8.4. </w:t>
      </w:r>
      <w:r w:rsidRPr="00240548">
        <w:t>Užsakovas apmoka Rangovui už atliktus Darbus pagal gaut</w:t>
      </w:r>
      <w:r>
        <w:t>ą</w:t>
      </w:r>
      <w:r w:rsidRPr="00240548">
        <w:t xml:space="preserve"> PVM sąskait</w:t>
      </w:r>
      <w:r>
        <w:t>ą</w:t>
      </w:r>
      <w:r w:rsidRPr="00240548">
        <w:t>–faktūr</w:t>
      </w:r>
      <w:r>
        <w:t>ą</w:t>
      </w:r>
      <w:r w:rsidRPr="00240548">
        <w:rPr>
          <w:bCs/>
        </w:rPr>
        <w:t xml:space="preserve"> ne vėliau kaip per 30 (trisdešimt)</w:t>
      </w:r>
      <w:r>
        <w:rPr>
          <w:bCs/>
        </w:rPr>
        <w:t xml:space="preserve"> kalendorinių</w:t>
      </w:r>
      <w:r w:rsidRPr="00240548">
        <w:rPr>
          <w:bCs/>
        </w:rPr>
        <w:t xml:space="preserve"> dienų.</w:t>
      </w:r>
    </w:p>
    <w:p w14:paraId="3411E40C" w14:textId="77777777" w:rsidR="00131ED5" w:rsidRDefault="00131ED5" w:rsidP="00131ED5">
      <w:pPr>
        <w:tabs>
          <w:tab w:val="left" w:pos="1080"/>
          <w:tab w:val="left" w:pos="1134"/>
          <w:tab w:val="left" w:pos="1843"/>
        </w:tabs>
        <w:spacing w:before="20" w:afterLines="20" w:after="48"/>
        <w:jc w:val="both"/>
        <w:rPr>
          <w:bCs/>
        </w:rPr>
      </w:pPr>
      <w:r>
        <w:rPr>
          <w:bCs/>
        </w:rPr>
        <w:t xml:space="preserve">8.5. </w:t>
      </w:r>
      <w:r w:rsidRPr="00D62DF9">
        <w:rPr>
          <w:bCs/>
        </w:rPr>
        <w:t>Užsakovas visiškai atsiskaito su Rangovu galutinai užbaigus ir priėmus visus Darbus bei pasiekus Sutartyje numatytą Darbų rezultatą. Jeigu Darbų priėmimo metu nustatomi neesminiai trūkumai, Užsakovas atsiskaito su Rangovu, išskyrus Sutarties 4.6 ir 5.7 punktuose nustatyta tvarka sulaikytą pagrįstą ir tokių trūkumų pašalinimo vertei proporcingą mokėtinos sumos dalį. Sulaikyta suma sumokama Rangovui pašalinus atitinkamus trūkumus.</w:t>
      </w:r>
    </w:p>
    <w:p w14:paraId="2D667BA0" w14:textId="77777777" w:rsidR="00131ED5" w:rsidRPr="00240548" w:rsidRDefault="00131ED5" w:rsidP="00131ED5">
      <w:pPr>
        <w:tabs>
          <w:tab w:val="left" w:pos="1080"/>
          <w:tab w:val="left" w:pos="1134"/>
          <w:tab w:val="left" w:pos="1843"/>
        </w:tabs>
        <w:spacing w:before="20" w:afterLines="20" w:after="48"/>
        <w:jc w:val="both"/>
        <w:rPr>
          <w:bCs/>
        </w:rPr>
      </w:pPr>
      <w:r>
        <w:rPr>
          <w:bCs/>
        </w:rPr>
        <w:lastRenderedPageBreak/>
        <w:t xml:space="preserve">8.6. </w:t>
      </w:r>
      <w:r w:rsidRPr="00287BA0">
        <w:rPr>
          <w:bCs/>
        </w:rPr>
        <w:t>Galutinis Darbų priėmimas ir atsiskaitymas už juos įforminamas Šalių pasirašytu laisvos formos Sutarties įvykdymo aktu, kai užbaigiami visi Darbai ir Rangovui sumokama visa pagal Sutartį mokėtina suma. Šiuo aktu Šalys konstatuoja, kad iki jo pasirašymo dienos jų sutartiniai įsipareigojimai yra įvykdyti, atlikti Darbai perduoti ir priimti, o už juos atsiskaityta. Šio akto pasirašymas neapriboja Šalių teisių ir pareigų, kurios pagal Sutartį ar savo pobūdį galioja po Darbų priėmimo, įskaitant garantinius įsipareigojimus, atsakomybę už paslėptus trūkumus, konfidencialumo ir nuostolių atlyginimo įsipareigojimus.</w:t>
      </w:r>
    </w:p>
    <w:p w14:paraId="4FA165BE" w14:textId="77777777" w:rsidR="00131ED5" w:rsidRPr="00240548" w:rsidRDefault="00131ED5" w:rsidP="00131ED5">
      <w:pPr>
        <w:tabs>
          <w:tab w:val="left" w:pos="1080"/>
          <w:tab w:val="left" w:pos="1134"/>
          <w:tab w:val="left" w:pos="1843"/>
        </w:tabs>
        <w:spacing w:before="20" w:afterLines="20" w:after="48"/>
        <w:jc w:val="both"/>
        <w:rPr>
          <w:spacing w:val="2"/>
        </w:rPr>
      </w:pPr>
      <w:r w:rsidRPr="00240548">
        <w:t xml:space="preserve">8.7. </w:t>
      </w:r>
      <w:r w:rsidRPr="00240548">
        <w:rPr>
          <w:spacing w:val="2"/>
        </w:rPr>
        <w:t xml:space="preserve">Užsakovas numato tiesioginio atsiskaitymo su subrangovais galimybę, vadovaujantis šiame punkte nustatyta tvarka. Užsakovas ne vėliau kaip per 3 </w:t>
      </w:r>
      <w:r>
        <w:rPr>
          <w:spacing w:val="2"/>
        </w:rPr>
        <w:t xml:space="preserve">(tris) </w:t>
      </w:r>
      <w:r w:rsidRPr="00240548">
        <w:rPr>
          <w:spacing w:val="2"/>
        </w:rPr>
        <w:t>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w:t>
      </w:r>
      <w:r>
        <w:rPr>
          <w:spacing w:val="2"/>
        </w:rPr>
        <w:t xml:space="preserve"> ir</w:t>
      </w:r>
      <w:r w:rsidRPr="00240548">
        <w:rPr>
          <w:spacing w:val="2"/>
        </w:rPr>
        <w:t xml:space="preserve"> numatoma teisė Rangovui prieštarauti nepagrįstiems mokėjimams subrangovui.</w:t>
      </w:r>
    </w:p>
    <w:p w14:paraId="7DC901D6" w14:textId="77777777" w:rsidR="00131ED5" w:rsidRPr="00240548" w:rsidRDefault="00131ED5" w:rsidP="00131ED5">
      <w:pPr>
        <w:keepNext/>
        <w:keepLines/>
        <w:tabs>
          <w:tab w:val="left" w:pos="360"/>
        </w:tabs>
        <w:spacing w:before="20" w:afterLines="20" w:after="48"/>
        <w:jc w:val="center"/>
        <w:rPr>
          <w:rFonts w:eastAsia="Calibri"/>
          <w:b/>
          <w:bCs/>
          <w:caps/>
        </w:rPr>
      </w:pPr>
    </w:p>
    <w:p w14:paraId="23586A73"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9. ŠALIŲ TEISĖS IR PAREIGOS</w:t>
      </w:r>
    </w:p>
    <w:p w14:paraId="11F8936C" w14:textId="77777777" w:rsidR="00131ED5" w:rsidRDefault="00131ED5" w:rsidP="00131ED5">
      <w:pPr>
        <w:tabs>
          <w:tab w:val="left" w:pos="1200"/>
        </w:tabs>
        <w:spacing w:before="20" w:afterLines="20" w:after="48"/>
        <w:jc w:val="both"/>
        <w:rPr>
          <w:bCs/>
        </w:rPr>
      </w:pPr>
      <w:r w:rsidRPr="00240548">
        <w:rPr>
          <w:b/>
          <w:bCs/>
        </w:rPr>
        <w:t>9.1. Užsakovas turi teisę</w:t>
      </w:r>
      <w:r w:rsidRPr="00240548">
        <w:rPr>
          <w:bCs/>
        </w:rPr>
        <w:t>:</w:t>
      </w:r>
    </w:p>
    <w:p w14:paraId="083C6151" w14:textId="77777777" w:rsidR="00131ED5" w:rsidRDefault="00131ED5" w:rsidP="00131ED5">
      <w:pPr>
        <w:tabs>
          <w:tab w:val="left" w:pos="1200"/>
        </w:tabs>
        <w:spacing w:before="20" w:afterLines="20" w:after="48"/>
        <w:jc w:val="both"/>
        <w:rPr>
          <w:bCs/>
        </w:rPr>
      </w:pPr>
      <w:r w:rsidRPr="0058294F">
        <w:rPr>
          <w:bCs/>
        </w:rPr>
        <w:t>9.1.1. Kontroliuoti ir prižiūrėti Darbų eigą, terminus, kokybę, naudojamų medžiagų ir įrangos atitiktį Sutarties, Techninės specifikacijos, projekto ir taikomų teisės aktų reikalavimams.</w:t>
      </w:r>
    </w:p>
    <w:p w14:paraId="0F6E140E" w14:textId="77777777" w:rsidR="00131ED5" w:rsidRPr="0058294F" w:rsidRDefault="00131ED5" w:rsidP="00131ED5">
      <w:pPr>
        <w:tabs>
          <w:tab w:val="left" w:pos="1200"/>
        </w:tabs>
        <w:spacing w:before="20" w:afterLines="20" w:after="48"/>
        <w:jc w:val="both"/>
        <w:rPr>
          <w:bCs/>
        </w:rPr>
      </w:pPr>
      <w:r w:rsidRPr="0058294F">
        <w:rPr>
          <w:bCs/>
        </w:rPr>
        <w:t>9.1.2. Reikalauti, kad Rangovas Darbus vykdytų pagal Sutartį, Techninę specifikaciją, projektą ir kitus Darbams taikomus dokumentus bei teisės aktų reikalavimus.</w:t>
      </w:r>
    </w:p>
    <w:p w14:paraId="0D041656" w14:textId="77777777" w:rsidR="00131ED5" w:rsidRPr="0058294F" w:rsidRDefault="00131ED5" w:rsidP="00131ED5">
      <w:pPr>
        <w:tabs>
          <w:tab w:val="left" w:pos="1200"/>
        </w:tabs>
        <w:spacing w:before="20" w:afterLines="20" w:after="48"/>
        <w:jc w:val="both"/>
        <w:rPr>
          <w:bCs/>
        </w:rPr>
      </w:pPr>
      <w:r w:rsidRPr="0058294F">
        <w:rPr>
          <w:bCs/>
        </w:rPr>
        <w:t>9.1.3. Reikalauti, kad Rangovas pašalintų nustatytus Darbų trūkumus, pakeistų Sutarties reikalavimų neatitinkančias medžiagas ar įrangą ir pašalintų nukrypimus nuo suderintų projektinių sprendinių.</w:t>
      </w:r>
    </w:p>
    <w:p w14:paraId="70D98C06" w14:textId="77777777" w:rsidR="00131ED5" w:rsidRPr="0058294F" w:rsidRDefault="00131ED5" w:rsidP="00131ED5">
      <w:pPr>
        <w:tabs>
          <w:tab w:val="left" w:pos="1200"/>
        </w:tabs>
        <w:spacing w:before="20" w:afterLines="20" w:after="48"/>
        <w:jc w:val="both"/>
        <w:rPr>
          <w:bCs/>
        </w:rPr>
      </w:pPr>
      <w:r w:rsidRPr="0058294F">
        <w:rPr>
          <w:bCs/>
        </w:rPr>
        <w:t>9.1.4. Teikti Rangovui teisėtus ir Sutarties nuostatoms neprieštaraujančius rašytinius nurodymus, susijusius su Darbų atlikimu, ir reikalauti juos vykdyti.</w:t>
      </w:r>
    </w:p>
    <w:p w14:paraId="64DDB784" w14:textId="77777777" w:rsidR="00131ED5" w:rsidRPr="0058294F" w:rsidRDefault="00131ED5" w:rsidP="00131ED5">
      <w:pPr>
        <w:tabs>
          <w:tab w:val="left" w:pos="1200"/>
        </w:tabs>
        <w:spacing w:before="20" w:afterLines="20" w:after="48"/>
        <w:jc w:val="both"/>
        <w:rPr>
          <w:bCs/>
        </w:rPr>
      </w:pPr>
      <w:r w:rsidRPr="0058294F">
        <w:rPr>
          <w:bCs/>
        </w:rPr>
        <w:t>9.1.5. Reikalauti, kad Rangovas savo sąskaita ištaisytų projektą pagal privalomas projekto ekspertizės pastabas, jeigu projekto ekspertizė taikoma ir pastabos atsirado dėl Rangovo parengto projekto trūkumų.</w:t>
      </w:r>
    </w:p>
    <w:p w14:paraId="28D62E2D" w14:textId="77777777" w:rsidR="00131ED5" w:rsidRPr="0058294F" w:rsidRDefault="00131ED5" w:rsidP="00131ED5">
      <w:pPr>
        <w:tabs>
          <w:tab w:val="left" w:pos="1200"/>
        </w:tabs>
        <w:spacing w:before="20" w:afterLines="20" w:after="48"/>
        <w:jc w:val="both"/>
        <w:rPr>
          <w:bCs/>
        </w:rPr>
      </w:pPr>
      <w:r w:rsidRPr="0058294F">
        <w:rPr>
          <w:bCs/>
        </w:rPr>
        <w:t>9.1.6. Prašyti Rangovo pateikti informaciją ir dokumentus, patvirtinančius naudojamų medžiagų, įrangos, specialistų ir pasitelktų subtiekėjų atitiktį Sutarties bei teisės aktų reikalavimams.</w:t>
      </w:r>
    </w:p>
    <w:p w14:paraId="3BB64B6A" w14:textId="77777777" w:rsidR="00131ED5" w:rsidRDefault="00131ED5" w:rsidP="00131ED5">
      <w:pPr>
        <w:tabs>
          <w:tab w:val="left" w:pos="1200"/>
        </w:tabs>
        <w:spacing w:before="20" w:afterLines="20" w:after="48"/>
        <w:jc w:val="both"/>
        <w:rPr>
          <w:bCs/>
        </w:rPr>
      </w:pPr>
      <w:r w:rsidRPr="0058294F">
        <w:rPr>
          <w:bCs/>
        </w:rPr>
        <w:t>9.1.7. Naudotis kitomis Sutartyje ir taikomuose teisės aktuose nustatytomis Užsakovo teisėmis.</w:t>
      </w:r>
    </w:p>
    <w:p w14:paraId="5B77FDE5" w14:textId="77777777" w:rsidR="00131ED5" w:rsidRPr="00240548" w:rsidRDefault="00131ED5" w:rsidP="00131ED5">
      <w:pPr>
        <w:tabs>
          <w:tab w:val="left" w:pos="1276"/>
        </w:tabs>
        <w:spacing w:before="20" w:afterLines="20" w:after="48"/>
        <w:jc w:val="both"/>
      </w:pPr>
      <w:r w:rsidRPr="00240548">
        <w:t>9.1.</w:t>
      </w:r>
      <w:r>
        <w:t>8</w:t>
      </w:r>
      <w:r w:rsidRPr="00240548">
        <w:t>. Sutarties vykdymo metu, siekdamas įsitikinti, kad Rangovas laikosi Sutarties 16.</w:t>
      </w:r>
      <w:r>
        <w:t>2</w:t>
      </w:r>
      <w:r w:rsidRPr="00240548">
        <w:t xml:space="preserve"> punkte nurodytų reikalavimų, bet kuriuo Sutarties vykdymo metu gali prašyti Rangovo pateikti atitikimą įrodančius dokumentus</w:t>
      </w:r>
      <w:r>
        <w:t>.</w:t>
      </w:r>
    </w:p>
    <w:p w14:paraId="2554129C" w14:textId="77777777" w:rsidR="00131ED5" w:rsidRPr="00240548" w:rsidRDefault="00131ED5" w:rsidP="00131ED5">
      <w:pPr>
        <w:tabs>
          <w:tab w:val="left" w:pos="1134"/>
          <w:tab w:val="left" w:pos="1701"/>
        </w:tabs>
        <w:spacing w:before="20" w:afterLines="20" w:after="48"/>
        <w:jc w:val="both"/>
        <w:rPr>
          <w:bCs/>
        </w:rPr>
      </w:pPr>
      <w:r w:rsidRPr="00240548">
        <w:rPr>
          <w:b/>
        </w:rPr>
        <w:t>9.2. Užsakovas įsipareigoja</w:t>
      </w:r>
      <w:r w:rsidRPr="00240548">
        <w:t>:</w:t>
      </w:r>
    </w:p>
    <w:p w14:paraId="255AAB0A" w14:textId="77777777" w:rsidR="00131ED5" w:rsidRPr="00240548" w:rsidRDefault="00131ED5" w:rsidP="00131ED5">
      <w:pPr>
        <w:tabs>
          <w:tab w:val="left" w:pos="1134"/>
          <w:tab w:val="left" w:pos="1320"/>
        </w:tabs>
        <w:spacing w:before="20" w:afterLines="20" w:after="48"/>
        <w:jc w:val="both"/>
        <w:rPr>
          <w:bCs/>
        </w:rPr>
      </w:pPr>
      <w:r w:rsidRPr="00240548">
        <w:rPr>
          <w:bCs/>
        </w:rPr>
        <w:t xml:space="preserve">9.2.1. </w:t>
      </w:r>
      <w:r w:rsidRPr="007C39DB">
        <w:rPr>
          <w:bCs/>
        </w:rPr>
        <w:t>Per protingą terminą pateikti dokumentus ir informaciją, reikalingus Sutartyje numatytiems Darbams pradėti ir užbaigti, išskyrus dokumentus, kuriuos pagal Sutartį ir (ar) teisės aktus privalo pateikti Rangovas.</w:t>
      </w:r>
    </w:p>
    <w:p w14:paraId="2260533C" w14:textId="77777777" w:rsidR="00131ED5" w:rsidRPr="00240548" w:rsidRDefault="00131ED5" w:rsidP="00131ED5">
      <w:pPr>
        <w:tabs>
          <w:tab w:val="left" w:pos="1134"/>
          <w:tab w:val="left" w:pos="1320"/>
        </w:tabs>
        <w:spacing w:before="20" w:afterLines="20" w:after="48"/>
        <w:jc w:val="both"/>
        <w:rPr>
          <w:bCs/>
        </w:rPr>
      </w:pPr>
      <w:r w:rsidRPr="00240548">
        <w:rPr>
          <w:bCs/>
        </w:rPr>
        <w:t xml:space="preserve">9.2.2. </w:t>
      </w:r>
      <w:r w:rsidRPr="007C39DB">
        <w:rPr>
          <w:bCs/>
        </w:rPr>
        <w:t>Teisės aktų nustatyta tvarka paskirti techninį prižiūrėtoją, jeigu pagal Darbų pobūdį techninė priežiūra yra privaloma. Jeigu techninis prižiūrėtojas neprivalomas ir nėra paskirtas, Sutartyje jam priskirtas funkcijas vykdo Užsakovo paskirtas atsakingas asmuo.</w:t>
      </w:r>
    </w:p>
    <w:p w14:paraId="6465EBE7" w14:textId="77777777" w:rsidR="00131ED5" w:rsidRPr="00240548" w:rsidRDefault="00131ED5" w:rsidP="00131ED5">
      <w:pPr>
        <w:tabs>
          <w:tab w:val="left" w:pos="1134"/>
          <w:tab w:val="left" w:pos="1320"/>
        </w:tabs>
        <w:spacing w:before="20" w:afterLines="20" w:after="48"/>
        <w:jc w:val="both"/>
        <w:rPr>
          <w:bCs/>
        </w:rPr>
      </w:pPr>
      <w:r w:rsidRPr="00240548">
        <w:t>9.2.3. Bendradarbiauti su Rangovu vykdant Darbus.</w:t>
      </w:r>
    </w:p>
    <w:p w14:paraId="3517E538" w14:textId="77777777" w:rsidR="00131ED5" w:rsidRPr="00240548" w:rsidRDefault="00131ED5" w:rsidP="00131ED5">
      <w:pPr>
        <w:tabs>
          <w:tab w:val="left" w:pos="1134"/>
          <w:tab w:val="left" w:pos="1320"/>
        </w:tabs>
        <w:spacing w:before="20" w:afterLines="20" w:after="48"/>
        <w:jc w:val="both"/>
      </w:pPr>
      <w:r w:rsidRPr="00240548">
        <w:t>9.2.4</w:t>
      </w:r>
      <w:r>
        <w:t>.</w:t>
      </w:r>
      <w:r w:rsidRPr="00240548">
        <w:t xml:space="preserve"> Sutartyje nustatytomis sąlygomis ir tvarka priimti iš Rangovo tinkamai atliktus Darbus.</w:t>
      </w:r>
    </w:p>
    <w:p w14:paraId="70C16930" w14:textId="77777777" w:rsidR="00131ED5" w:rsidRPr="00240548" w:rsidRDefault="00131ED5" w:rsidP="00131ED5">
      <w:pPr>
        <w:tabs>
          <w:tab w:val="left" w:pos="1134"/>
          <w:tab w:val="left" w:pos="1320"/>
        </w:tabs>
        <w:spacing w:before="20" w:afterLines="20" w:after="48"/>
        <w:jc w:val="both"/>
      </w:pPr>
      <w:r w:rsidRPr="00240548">
        <w:t xml:space="preserve">9.2.5. Sumokėti </w:t>
      </w:r>
      <w:r>
        <w:t>Rangovui</w:t>
      </w:r>
      <w:r w:rsidRPr="00240548">
        <w:t xml:space="preserve"> už tinkamai atliktus ir priimtus Darbus, Sutartyje numatytais terminais ir tvarka.</w:t>
      </w:r>
    </w:p>
    <w:p w14:paraId="46ED3A18" w14:textId="77777777" w:rsidR="00131ED5" w:rsidRPr="00240548" w:rsidRDefault="00131ED5" w:rsidP="00131ED5">
      <w:pPr>
        <w:tabs>
          <w:tab w:val="left" w:pos="1134"/>
          <w:tab w:val="left" w:pos="1320"/>
        </w:tabs>
        <w:spacing w:before="20" w:afterLines="20" w:after="48"/>
        <w:jc w:val="both"/>
      </w:pPr>
      <w:r w:rsidRPr="00240548">
        <w:lastRenderedPageBreak/>
        <w:t xml:space="preserve">9.2.6. </w:t>
      </w:r>
      <w:r w:rsidRPr="007C39DB">
        <w:t>Per įmanomai trumpiausią terminą nuo rašytinio Rangovo prašymo gavimo pateikti Rangovui sutikimus, įgaliojimus ir kitus dokumentus, reikalingus Rangovui veikti kaip Užsakovo įgaliotam asmeniui kompetentingose institucijose tiek, kiek tai būtina Darbams atlikti.</w:t>
      </w:r>
    </w:p>
    <w:p w14:paraId="15DA74AD" w14:textId="77777777" w:rsidR="00131ED5" w:rsidRPr="00240548" w:rsidRDefault="00131ED5" w:rsidP="00131ED5">
      <w:pPr>
        <w:tabs>
          <w:tab w:val="left" w:pos="1134"/>
          <w:tab w:val="left" w:pos="1320"/>
        </w:tabs>
        <w:spacing w:before="20" w:afterLines="20" w:after="48"/>
        <w:jc w:val="both"/>
      </w:pPr>
      <w:r w:rsidRPr="00240548">
        <w:t xml:space="preserve">9.2.7. Užtikrinti </w:t>
      </w:r>
      <w:r>
        <w:t>Rangovui</w:t>
      </w:r>
      <w:r w:rsidRPr="00240548">
        <w:t xml:space="preserve"> galimybę laisvai ir saugiai patekti į Darbų</w:t>
      </w:r>
      <w:r>
        <w:t xml:space="preserve"> atlikimo</w:t>
      </w:r>
      <w:r w:rsidRPr="00240548">
        <w:t xml:space="preserve"> vietą iki Darbų pabaigos.</w:t>
      </w:r>
    </w:p>
    <w:p w14:paraId="78BACF09" w14:textId="77777777" w:rsidR="00131ED5" w:rsidRPr="00240548" w:rsidRDefault="00131ED5" w:rsidP="00131ED5">
      <w:pPr>
        <w:tabs>
          <w:tab w:val="left" w:pos="1080"/>
        </w:tabs>
        <w:spacing w:before="20" w:afterLines="20" w:after="48"/>
        <w:jc w:val="both"/>
        <w:rPr>
          <w:bCs/>
        </w:rPr>
      </w:pPr>
      <w:r w:rsidRPr="00240548">
        <w:rPr>
          <w:b/>
          <w:bCs/>
        </w:rPr>
        <w:t>9.3. Rangovas turi teisę</w:t>
      </w:r>
      <w:r w:rsidRPr="00240548">
        <w:rPr>
          <w:bCs/>
        </w:rPr>
        <w:t>:</w:t>
      </w:r>
    </w:p>
    <w:p w14:paraId="31A58355" w14:textId="77777777" w:rsidR="00131ED5" w:rsidRPr="00240548" w:rsidRDefault="00131ED5" w:rsidP="00131ED5">
      <w:pPr>
        <w:tabs>
          <w:tab w:val="left" w:pos="1134"/>
          <w:tab w:val="left" w:pos="1440"/>
        </w:tabs>
        <w:spacing w:before="20" w:afterLines="20" w:after="48"/>
        <w:jc w:val="both"/>
      </w:pPr>
      <w:r w:rsidRPr="00240548">
        <w:t>9.3.1.</w:t>
      </w:r>
      <w:r w:rsidRPr="00484462">
        <w:t xml:space="preserve"> Naudotis Sutartyje ir taikomuose Lietuvos Respublikos teisės aktuose nustatytomis Rangovo teisėmis.</w:t>
      </w:r>
    </w:p>
    <w:p w14:paraId="35AC1F7C" w14:textId="77777777" w:rsidR="00131ED5" w:rsidRDefault="00131ED5" w:rsidP="00131ED5">
      <w:pPr>
        <w:tabs>
          <w:tab w:val="left" w:pos="1134"/>
          <w:tab w:val="left" w:pos="1440"/>
        </w:tabs>
        <w:spacing w:before="20" w:afterLines="20" w:after="48"/>
        <w:jc w:val="both"/>
      </w:pPr>
      <w:r w:rsidRPr="00EA3A17">
        <w:t>9.3.</w:t>
      </w:r>
      <w:r>
        <w:t>2</w:t>
      </w:r>
      <w:r w:rsidRPr="00EA3A17">
        <w:t>. Sutartyje ir viešuosius pirkimus reglamentuojančiuose teisės aktuose nustatyta tvarka pasitelkti ūkio subjektus, kurių pajėgumais remiamasi, ir subtiekėjus (subrangovus).</w:t>
      </w:r>
    </w:p>
    <w:p w14:paraId="27409617" w14:textId="77777777" w:rsidR="00131ED5" w:rsidRPr="00240548" w:rsidRDefault="00131ED5" w:rsidP="00131ED5">
      <w:pPr>
        <w:tabs>
          <w:tab w:val="left" w:pos="1134"/>
          <w:tab w:val="left" w:pos="1843"/>
        </w:tabs>
        <w:spacing w:before="20" w:afterLines="20" w:after="48"/>
        <w:jc w:val="both"/>
        <w:rPr>
          <w:bCs/>
        </w:rPr>
      </w:pPr>
      <w:r w:rsidRPr="00EA3A17">
        <w:t>9.3.</w:t>
      </w:r>
      <w:r>
        <w:t>3</w:t>
      </w:r>
      <w:r w:rsidRPr="00EA3A17">
        <w:t>. Gauti apmokėjimą už tinkamai atliktus ir Sutartyje nustatyta tvarka priimtus Darbus.</w:t>
      </w:r>
      <w:r>
        <w:br/>
      </w:r>
      <w:r w:rsidRPr="00240548">
        <w:rPr>
          <w:b/>
        </w:rPr>
        <w:t>9.4. Rangovas įsipareigoja</w:t>
      </w:r>
      <w:r w:rsidRPr="00240548">
        <w:t>:</w:t>
      </w:r>
    </w:p>
    <w:p w14:paraId="73CAB31D" w14:textId="77777777" w:rsidR="00131ED5" w:rsidRDefault="00131ED5" w:rsidP="00131ED5">
      <w:pPr>
        <w:tabs>
          <w:tab w:val="left" w:pos="1134"/>
          <w:tab w:val="left" w:pos="1320"/>
        </w:tabs>
        <w:spacing w:before="20" w:afterLines="20" w:after="48"/>
        <w:jc w:val="both"/>
      </w:pPr>
      <w:r w:rsidRPr="00240548">
        <w:t xml:space="preserve">9.4.1. </w:t>
      </w:r>
      <w:r w:rsidRPr="00B53BAE">
        <w:t>Sudar</w:t>
      </w:r>
      <w:r>
        <w:t>iu</w:t>
      </w:r>
      <w:r w:rsidRPr="00B53BAE">
        <w:t>s Sutartį, tačiau ne vėliau kaip iki Sutarties vykdymo pradžios, Rangovas privalo pranešti Užsakovui tuo metu žinomų subtiekėjų (subrangovų) pavadinimus, kontaktinius duomenis ir jų atstovus.</w:t>
      </w:r>
    </w:p>
    <w:p w14:paraId="424659AB" w14:textId="77777777" w:rsidR="00131ED5" w:rsidRDefault="00131ED5" w:rsidP="00131ED5">
      <w:pPr>
        <w:tabs>
          <w:tab w:val="left" w:pos="1134"/>
          <w:tab w:val="left" w:pos="1320"/>
        </w:tabs>
        <w:spacing w:before="20" w:afterLines="20" w:after="48"/>
        <w:jc w:val="both"/>
      </w:pPr>
      <w:r>
        <w:t xml:space="preserve">9.4.2. </w:t>
      </w:r>
      <w:r w:rsidRPr="00B53BAE">
        <w:t>Ne vėliau kaip per 5 (penkias) dienas nuo Sutarties pasirašymo dienos Rangovas privalo paskirti savo atstovą ir suteikti jam visus įgaliojimus, būtinus Rangovo vardu veikti pagal Sutartį. Rangovo atstovas įgyja teisę veikti Rangovo vardu nuo pranešimo Užsakovui apie jo paskyrimą dienos.</w:t>
      </w:r>
    </w:p>
    <w:p w14:paraId="1FEAD1F6" w14:textId="77777777" w:rsidR="00131ED5" w:rsidRDefault="00131ED5" w:rsidP="00131ED5">
      <w:pPr>
        <w:tabs>
          <w:tab w:val="left" w:pos="1134"/>
          <w:tab w:val="left" w:pos="1320"/>
        </w:tabs>
        <w:spacing w:before="20" w:afterLines="20" w:after="48"/>
        <w:jc w:val="both"/>
      </w:pPr>
      <w:r>
        <w:t xml:space="preserve">9.4.3. </w:t>
      </w:r>
      <w:r w:rsidRPr="00B53BAE">
        <w:t>Ne vėliau kaip per 5 (penkias) darbo dienas nuo Sutarties įsigaliojimo dienos Rangovas privalo suderinti su Užsakovu ir pateikti jam projekto vadovo ir, jeigu taikoma, projekto dalių vadovų sąrašą, nurodydamas jų veiklos sritis ir pateikdamas kvalifikaciją patvirtinančių dokumentų kopijas.</w:t>
      </w:r>
    </w:p>
    <w:p w14:paraId="0E857FDF" w14:textId="77777777" w:rsidR="00131ED5" w:rsidRDefault="00131ED5" w:rsidP="00131ED5">
      <w:pPr>
        <w:tabs>
          <w:tab w:val="left" w:pos="1134"/>
          <w:tab w:val="left" w:pos="1320"/>
        </w:tabs>
        <w:spacing w:before="20" w:afterLines="20" w:after="48"/>
        <w:jc w:val="both"/>
      </w:pPr>
      <w:r w:rsidRPr="002F0F4B">
        <w:t>9.4.</w:t>
      </w:r>
      <w:r>
        <w:t>4</w:t>
      </w:r>
      <w:r w:rsidRPr="002F0F4B">
        <w:t>.</w:t>
      </w:r>
      <w:r w:rsidRPr="00EA3A17">
        <w:t xml:space="preserve"> Nedelsdamas, bet ne vėliau kaip per 3 (tris) darbo dienas nuo aplinkybių paaiškėjimo, raštu informuoti Užsakovą apie aplinkybes, galinčias trukdyti pradėti, tinkamai atlikti ar laiku užbaigti Darbus, nurodant jų priežastis, galimą poveikį Darbų atlikimo terminams ir siūlomas priemones tokioms aplinkybėms pašalinti ar jų poveikiui sumažinti.</w:t>
      </w:r>
    </w:p>
    <w:p w14:paraId="328735A6" w14:textId="77777777" w:rsidR="00131ED5" w:rsidRDefault="00131ED5" w:rsidP="00131ED5">
      <w:pPr>
        <w:tabs>
          <w:tab w:val="left" w:pos="1134"/>
          <w:tab w:val="left" w:pos="1320"/>
        </w:tabs>
        <w:spacing w:before="20" w:afterLines="20" w:after="48"/>
        <w:jc w:val="both"/>
      </w:pPr>
      <w:r w:rsidRPr="00B53BAE">
        <w:t xml:space="preserve">9.4.5. Ne vėliau kaip prieš 3 (tris) darbo dienas iki </w:t>
      </w:r>
      <w:r>
        <w:t>į</w:t>
      </w:r>
      <w:r w:rsidRPr="00B53BAE">
        <w:t>rangos įrengimo darbų pradžios Rangovas privalo teisės aktų nustatyta tvarka paskirti kvalifikuotą statinio statybos vadovą ir (ar) specialiųjų statybos darbų vadovą, jeigu tai taikoma pagal Darbų pobūdį, taip pat už elektros ūkį ir darbų saugą atsakingą asmenį.</w:t>
      </w:r>
    </w:p>
    <w:p w14:paraId="0821FE85" w14:textId="77777777" w:rsidR="00131ED5" w:rsidRDefault="00131ED5" w:rsidP="00131ED5">
      <w:pPr>
        <w:tabs>
          <w:tab w:val="left" w:pos="1134"/>
          <w:tab w:val="left" w:pos="1320"/>
        </w:tabs>
        <w:spacing w:before="20" w:afterLines="20" w:after="48"/>
        <w:jc w:val="both"/>
      </w:pPr>
      <w:r w:rsidRPr="00750EBC">
        <w:t>9.4.6. Prieš pradėdamas rengti projektą, Rangovas privalo išsiaiškinti Užsakovo poreikius, įvertinti jo pastabas ir pasiūlymus bei užtikrinti, kad projektas būtų parengtas pagal Techninės specifikacijos reikalavimus ir taikomus projektavimo bei statybos veiklą reglamentuojančius teisės aktus.</w:t>
      </w:r>
    </w:p>
    <w:p w14:paraId="1B2DE64C" w14:textId="77777777" w:rsidR="00131ED5" w:rsidRDefault="00131ED5" w:rsidP="00131ED5">
      <w:pPr>
        <w:tabs>
          <w:tab w:val="left" w:pos="1134"/>
          <w:tab w:val="left" w:pos="1320"/>
        </w:tabs>
        <w:spacing w:before="20" w:afterLines="20" w:after="48"/>
        <w:jc w:val="both"/>
      </w:pPr>
      <w:r w:rsidRPr="00750EBC">
        <w:t>9.4.7. Projektą rengti pagal Sutarties, Techninės specifikacijos ir projekto rengimo dokumentų reikalavimus.</w:t>
      </w:r>
    </w:p>
    <w:p w14:paraId="4AE8AB01" w14:textId="77777777" w:rsidR="00131ED5" w:rsidRDefault="00131ED5" w:rsidP="00131ED5">
      <w:pPr>
        <w:tabs>
          <w:tab w:val="left" w:pos="1134"/>
          <w:tab w:val="left" w:pos="1320"/>
        </w:tabs>
        <w:spacing w:before="20" w:afterLines="20" w:after="48"/>
        <w:jc w:val="both"/>
      </w:pPr>
      <w:r w:rsidRPr="00750EBC">
        <w:t>9.4.8. Apie Sutartyje nenurodytus, tačiau Darbams atlikti reikalingus dokumentus Rangovas privalo raštu informuoti Užsakovą ne vėliau kaip prieš 5 (penkias) darbo dienas iki jų pateikimo termino, konkrečiai nurodydamas, kokie dokumentai reikalingi ir kokia forma jie turi būti pateikti.</w:t>
      </w:r>
    </w:p>
    <w:p w14:paraId="5AF52472" w14:textId="77777777" w:rsidR="00131ED5" w:rsidRDefault="00131ED5" w:rsidP="00131ED5">
      <w:pPr>
        <w:tabs>
          <w:tab w:val="left" w:pos="1134"/>
          <w:tab w:val="left" w:pos="1320"/>
        </w:tabs>
        <w:spacing w:before="20" w:afterLines="20" w:after="48"/>
        <w:jc w:val="both"/>
      </w:pPr>
      <w:r>
        <w:t>9.4.9. Bendradarbiauti su Užsakovu, konsultuoti jį su Sutarties vykdymu susijusiais klausimais ir savo sąskaita operatyviai pašalinti Rangovo parengto projekto trūkumus bei netikslumus.</w:t>
      </w:r>
    </w:p>
    <w:p w14:paraId="09841683" w14:textId="77777777" w:rsidR="00131ED5" w:rsidRDefault="00131ED5" w:rsidP="00131ED5">
      <w:pPr>
        <w:tabs>
          <w:tab w:val="left" w:pos="1134"/>
          <w:tab w:val="left" w:pos="1320"/>
        </w:tabs>
        <w:spacing w:before="20" w:afterLines="20" w:after="48"/>
        <w:jc w:val="both"/>
      </w:pPr>
      <w:r>
        <w:t>9.4.10. Suderinti su Užsakovu koncepcinius ir projektinius sprendinius, taip pat projekte numatytas naudoti medžiagas ir įrangą.</w:t>
      </w:r>
    </w:p>
    <w:p w14:paraId="2B60650D" w14:textId="77777777" w:rsidR="00131ED5" w:rsidRDefault="00131ED5" w:rsidP="00131ED5">
      <w:pPr>
        <w:tabs>
          <w:tab w:val="left" w:pos="1134"/>
          <w:tab w:val="left" w:pos="1320"/>
        </w:tabs>
        <w:spacing w:before="20" w:afterLines="20" w:after="48"/>
        <w:jc w:val="both"/>
      </w:pPr>
      <w:r>
        <w:t>9.4.11. Jeigu pagal Techninę specifikaciją ar taikomus teisės aktus būtina, savo sąskaita organizuoti ir atlikti projektui parengti reikalingus matavimus, bandymus, tyrimus ir kitus parengiamuosius veiksmus.</w:t>
      </w:r>
    </w:p>
    <w:p w14:paraId="2C1165D0" w14:textId="77777777" w:rsidR="00131ED5" w:rsidRDefault="00131ED5" w:rsidP="00131ED5">
      <w:pPr>
        <w:tabs>
          <w:tab w:val="left" w:pos="1134"/>
          <w:tab w:val="left" w:pos="1320"/>
        </w:tabs>
        <w:spacing w:before="20" w:afterLines="20" w:after="48"/>
        <w:jc w:val="both"/>
      </w:pPr>
      <w:r>
        <w:t>9.4.12. Jeigu projekto ekspertizė privaloma, savo sąskaita ištaisyti projektą pagal privalomas ekspertizės pastabas ir per Užsakovo nustatytą pagrįstą terminą pakartotinai pateikti jį ekspertizei.</w:t>
      </w:r>
    </w:p>
    <w:p w14:paraId="327B97FB" w14:textId="77777777" w:rsidR="00131ED5" w:rsidRDefault="00131ED5" w:rsidP="00131ED5">
      <w:pPr>
        <w:tabs>
          <w:tab w:val="left" w:pos="1134"/>
          <w:tab w:val="left" w:pos="1320"/>
        </w:tabs>
        <w:spacing w:before="20" w:afterLines="20" w:after="48"/>
        <w:jc w:val="both"/>
      </w:pPr>
      <w:r>
        <w:t>9.4.13. Užbaigęs projektavimo darbus, perduoti Užsakovui Sutartyje ir Techninėje specifikacijoje nustatytos apimties projektą popierine ir (ar) elektronine forma.</w:t>
      </w:r>
    </w:p>
    <w:p w14:paraId="4A825399" w14:textId="77777777" w:rsidR="00131ED5" w:rsidRDefault="00131ED5" w:rsidP="00131ED5">
      <w:pPr>
        <w:tabs>
          <w:tab w:val="left" w:pos="1134"/>
          <w:tab w:val="left" w:pos="1320"/>
        </w:tabs>
        <w:spacing w:before="20" w:afterLines="20" w:after="48"/>
        <w:jc w:val="both"/>
      </w:pPr>
      <w:r w:rsidRPr="00DB1489">
        <w:lastRenderedPageBreak/>
        <w:t>9.4.</w:t>
      </w:r>
      <w:r>
        <w:t>14</w:t>
      </w:r>
      <w:r w:rsidRPr="00DB1489">
        <w:t xml:space="preserve">. Jeigu pagal Darbų pobūdį, Techninę specifikaciją ar taikomus teisės aktus privaloma projekto vykdymo priežiūra, Rangovas ją vykdo teisės aktų nustatyta tvarka per visą </w:t>
      </w:r>
      <w:r>
        <w:t>į</w:t>
      </w:r>
      <w:r w:rsidRPr="00DB1489">
        <w:t>rangos įrengimo darbų laikotarpį ir Užsakovo pagrįstu prašymu pateikia informaciją apie jos eigą bei rezultatus.</w:t>
      </w:r>
    </w:p>
    <w:p w14:paraId="04CDDF24" w14:textId="77777777" w:rsidR="00131ED5" w:rsidRDefault="00131ED5" w:rsidP="00131ED5">
      <w:pPr>
        <w:tabs>
          <w:tab w:val="left" w:pos="1134"/>
          <w:tab w:val="left" w:pos="1320"/>
        </w:tabs>
        <w:spacing w:before="20" w:afterLines="20" w:after="48"/>
        <w:jc w:val="both"/>
      </w:pPr>
      <w:r>
        <w:t>9.4.15. Atlikti Darbus pagal Sutartį, Techninę specifikaciją, suderintą projektą ir taikomų teisės aktų reikalavimus.</w:t>
      </w:r>
    </w:p>
    <w:p w14:paraId="68F61149" w14:textId="77777777" w:rsidR="00131ED5" w:rsidRDefault="00131ED5" w:rsidP="00131ED5">
      <w:pPr>
        <w:tabs>
          <w:tab w:val="left" w:pos="1134"/>
          <w:tab w:val="left" w:pos="1320"/>
        </w:tabs>
        <w:spacing w:before="20" w:afterLines="20" w:after="48"/>
        <w:jc w:val="both"/>
      </w:pPr>
      <w:r>
        <w:t>9.4.16. Laiku ir kokybiškai atlikti bei perduoti Užsakovui visus Sutartyje numatytus Darbus.</w:t>
      </w:r>
    </w:p>
    <w:p w14:paraId="430219FA" w14:textId="77777777" w:rsidR="00131ED5" w:rsidRDefault="00131ED5" w:rsidP="00131ED5">
      <w:pPr>
        <w:tabs>
          <w:tab w:val="left" w:pos="1134"/>
          <w:tab w:val="left" w:pos="1320"/>
        </w:tabs>
        <w:spacing w:before="20" w:afterLines="20" w:after="48"/>
        <w:jc w:val="both"/>
      </w:pPr>
      <w:r w:rsidRPr="000C649B">
        <w:t>9.4.</w:t>
      </w:r>
      <w:r>
        <w:t>17</w:t>
      </w:r>
      <w:r w:rsidRPr="000C649B">
        <w:t>. Atlikti Sutartyje, Techninėje specifikacijoje, projekte ir taikomuose teisės aktuose numatytus įrangos bandymus, paleidimą ir derinimą bei perduoti Užsakovui jų rezultatus patvirtinančius dokumentus.</w:t>
      </w:r>
    </w:p>
    <w:p w14:paraId="42AB5A58" w14:textId="77777777" w:rsidR="00131ED5" w:rsidRDefault="00131ED5" w:rsidP="00131ED5">
      <w:pPr>
        <w:tabs>
          <w:tab w:val="left" w:pos="1134"/>
          <w:tab w:val="left" w:pos="1320"/>
        </w:tabs>
        <w:spacing w:before="20" w:afterLines="20" w:after="48"/>
        <w:jc w:val="both"/>
      </w:pPr>
      <w:r w:rsidRPr="00A36335">
        <w:t>9.4.18. Savarankiškai apsirūpinti Darbams atlikti reikalingais materialiniais ištekliais, naudoti tik naujas, Sutarties ir teisės aktų reikalavimus atitinkančias medžiagas, gaminius ir įrangą, išskyrus Techninėje specifikacijoje aiškiai nurodytus atvejus, kai leidžiama tiekti gamykliškai atnaujintą arba naudotą įrangą, tikrinti jų atitikties dokumentus bei užtikrinti tinkamą jų sandėliavimą ir apsaugą.</w:t>
      </w:r>
    </w:p>
    <w:p w14:paraId="42B5C998" w14:textId="77777777" w:rsidR="00131ED5" w:rsidRDefault="00131ED5" w:rsidP="00131ED5">
      <w:pPr>
        <w:tabs>
          <w:tab w:val="left" w:pos="1134"/>
          <w:tab w:val="left" w:pos="1320"/>
        </w:tabs>
        <w:spacing w:before="20" w:afterLines="20" w:after="48"/>
        <w:jc w:val="both"/>
      </w:pPr>
      <w:r>
        <w:t>9.4.19. Savo sąskaita apmokėti Darbams atlikti Rangovo sunaudotą elektros energiją, vandenį ir kitas komunalines paslaugas, jeigu Šalys raštu nesusitaria kitaip.</w:t>
      </w:r>
    </w:p>
    <w:p w14:paraId="5303AE13" w14:textId="77777777" w:rsidR="00131ED5" w:rsidRDefault="00131ED5" w:rsidP="00131ED5">
      <w:pPr>
        <w:tabs>
          <w:tab w:val="left" w:pos="1134"/>
          <w:tab w:val="left" w:pos="1320"/>
        </w:tabs>
        <w:spacing w:before="20" w:afterLines="20" w:after="48"/>
        <w:jc w:val="both"/>
      </w:pPr>
      <w:r>
        <w:t>9.4.20. Savo jėgomis ir sąskaita, neviršydamas Užsakovo suteiktų įgaliojimų, atlikti Darbams reikalingus derinimus su kompetentingomis institucijomis ir trečiaisiais asmenimis, gauti privalomus leidimus bei parengti ir perduoti Užsakovui reikalingą vykdomąją dokumentaciją.</w:t>
      </w:r>
    </w:p>
    <w:p w14:paraId="4F39F148" w14:textId="77777777" w:rsidR="00131ED5" w:rsidRDefault="00131ED5" w:rsidP="00131ED5">
      <w:pPr>
        <w:tabs>
          <w:tab w:val="left" w:pos="1134"/>
          <w:tab w:val="left" w:pos="1320"/>
        </w:tabs>
        <w:spacing w:before="20" w:afterLines="20" w:after="48"/>
        <w:jc w:val="both"/>
      </w:pPr>
      <w:r>
        <w:t>9.4.21. Projektinius sprendinius keisti, papildyti ar taisyti tik gavus išankstinį rašytinį Užsakovo sutikimą, o Sutartyje nustatytus Darbų atlikimo terminus keisti tik Sutartyje ir teisės aktuose nustatyta tvarka.</w:t>
      </w:r>
    </w:p>
    <w:p w14:paraId="7CEA43F3" w14:textId="77777777" w:rsidR="00131ED5" w:rsidRDefault="00131ED5" w:rsidP="00131ED5">
      <w:pPr>
        <w:tabs>
          <w:tab w:val="left" w:pos="1134"/>
          <w:tab w:val="left" w:pos="1320"/>
        </w:tabs>
        <w:spacing w:before="20" w:afterLines="20" w:after="48"/>
        <w:jc w:val="both"/>
      </w:pPr>
      <w:r>
        <w:t>9.4.22. Užsakovo prašymu per 3 (tris) darbo dienas raštu pateikti informaciją apie Darbų eigą, atliktus Darbus, pasiektus rezultatus ir kitą su Sutarties vykdymu susijusią informaciją.</w:t>
      </w:r>
    </w:p>
    <w:p w14:paraId="423DB797" w14:textId="77777777" w:rsidR="00131ED5" w:rsidRDefault="00131ED5" w:rsidP="00131ED5">
      <w:pPr>
        <w:tabs>
          <w:tab w:val="left" w:pos="1134"/>
          <w:tab w:val="left" w:pos="1320"/>
        </w:tabs>
        <w:spacing w:before="20" w:afterLines="20" w:after="48"/>
        <w:jc w:val="both"/>
      </w:pPr>
      <w:r>
        <w:t>9.4.23. Sudaryti sąlygas Užsakovo atstovams ir, jeigu taikoma, techniniam prižiūrėtojui, projekto vykdymo priežiūros vadovui bei kompetentingų institucijų atstovams lankytis Darbų atlikimo vietoje ir susipažinti su Darbų dokumentacija.</w:t>
      </w:r>
    </w:p>
    <w:p w14:paraId="54B8EE80" w14:textId="77777777" w:rsidR="00131ED5" w:rsidRDefault="00131ED5" w:rsidP="00131ED5">
      <w:pPr>
        <w:tabs>
          <w:tab w:val="left" w:pos="1134"/>
          <w:tab w:val="left" w:pos="1320"/>
        </w:tabs>
        <w:spacing w:before="20" w:afterLines="20" w:after="48"/>
        <w:jc w:val="both"/>
      </w:pPr>
      <w:r>
        <w:t>9.4.24. Užtikrinti darbuotojų saugos ir sveikatos, priešgaisrinės saugos, aplinkos apsaugos bei darbo higienos reikalavimų laikymąsi Darbų atlikimo vietoje ir apsaugoti kitus asmenis bei aplinką nuo Darbų keliamų pavojų. Rangovas privalo užtikrinti, kad jo darbuotojai ir kiti asmenys, už kuriuos jis atsako, Darbų atlikimo metu nebūtų apsvaigę nuo alkoholio, narkotinių, toksinių ar psichotropinių medžiagų.</w:t>
      </w:r>
    </w:p>
    <w:p w14:paraId="55A28BC0" w14:textId="77777777" w:rsidR="00131ED5" w:rsidRDefault="00131ED5" w:rsidP="00131ED5">
      <w:pPr>
        <w:tabs>
          <w:tab w:val="left" w:pos="1134"/>
          <w:tab w:val="left" w:pos="1320"/>
        </w:tabs>
        <w:spacing w:before="20" w:afterLines="20" w:after="48"/>
        <w:jc w:val="both"/>
      </w:pPr>
      <w:r>
        <w:t>9.4.25. Iki Darbų priėmimo–perdavimo akto pasirašymo saugoti atliktus Darbus, medžiagas ir įrangą nuo sugadinimo, praradimo, vagystės ir meteorologinių sąlygų poveikio. Iki Darbų priėmimo atsitiktinio jų žuvimo ar sugadinimo rizika tenka Rangovui.</w:t>
      </w:r>
    </w:p>
    <w:p w14:paraId="57D82A20" w14:textId="77777777" w:rsidR="00131ED5" w:rsidRDefault="00131ED5" w:rsidP="00131ED5">
      <w:pPr>
        <w:tabs>
          <w:tab w:val="left" w:pos="1134"/>
          <w:tab w:val="left" w:pos="1320"/>
        </w:tabs>
        <w:spacing w:before="20" w:afterLines="20" w:after="48"/>
        <w:jc w:val="both"/>
      </w:pPr>
      <w:r>
        <w:t>9.4.26. Darbus atlikti tvarkingai, neteršiant Darbų atlikimo vietos, tinkamai rūšiuoti, laikyti ir teisės aktų nustatyta tvarka sutvarkyti vykdant Darbus susidariusias atliekas, o Užsakovui pareikalavus pateikti jų sutvarkymą patvirtinančius dokumentus.</w:t>
      </w:r>
    </w:p>
    <w:p w14:paraId="1AD5049D" w14:textId="77777777" w:rsidR="00131ED5" w:rsidRDefault="00131ED5" w:rsidP="00131ED5">
      <w:pPr>
        <w:tabs>
          <w:tab w:val="left" w:pos="1134"/>
          <w:tab w:val="left" w:pos="1320"/>
        </w:tabs>
        <w:spacing w:before="20" w:afterLines="20" w:after="48"/>
        <w:jc w:val="both"/>
      </w:pPr>
      <w:r>
        <w:t>9.4.27. Jeigu būtina Darbams atlikti, savo sąskaita užsakyti ir gauti įrengtų ar pakeistų inžinerinių tinklų geodezines nuotraukas bei kartu su Užsakovu suderinti veikiančių inžinerinių tinklų perjungimą su juos eksploatuojančiais asmenimis.</w:t>
      </w:r>
    </w:p>
    <w:p w14:paraId="791EBF97" w14:textId="77777777" w:rsidR="00131ED5" w:rsidRDefault="00131ED5" w:rsidP="00131ED5">
      <w:pPr>
        <w:tabs>
          <w:tab w:val="left" w:pos="1134"/>
          <w:tab w:val="left" w:pos="1320"/>
        </w:tabs>
        <w:spacing w:before="20" w:afterLines="20" w:after="48"/>
        <w:jc w:val="both"/>
      </w:pPr>
      <w:r>
        <w:t>9.4.28. Esant būtinybei, savo lėšomis tinkamai aptverti ir paženklinti Darbų vykdymo vietą, užtikrinti, kad į ją ir medžiagų saugojimo vietas nepatektų pašaliniai asmenys, o užbaigus Darbus laikinus aptvėrimus ir ženklinimą pašalinti.</w:t>
      </w:r>
    </w:p>
    <w:p w14:paraId="2BA90BC7" w14:textId="77777777" w:rsidR="00131ED5" w:rsidRDefault="00131ED5" w:rsidP="00131ED5">
      <w:pPr>
        <w:tabs>
          <w:tab w:val="left" w:pos="1134"/>
          <w:tab w:val="left" w:pos="1320"/>
        </w:tabs>
        <w:spacing w:before="20" w:afterLines="20" w:after="48"/>
        <w:jc w:val="both"/>
      </w:pPr>
      <w:r w:rsidRPr="000C649B">
        <w:t>9.4.</w:t>
      </w:r>
      <w:r>
        <w:t>29</w:t>
      </w:r>
      <w:r w:rsidRPr="000C649B">
        <w:t>. Užbaigus Darbus, sutvarkyti Darbų atlikimo vietą ir savo sąskaita atkurti dėl Darbų atlikimo pablogintą teritorijos, patalpų, konstrukcijų ir apdailos būklę.</w:t>
      </w:r>
    </w:p>
    <w:p w14:paraId="0F3597F4" w14:textId="77777777" w:rsidR="00131ED5" w:rsidRDefault="00131ED5" w:rsidP="00131ED5">
      <w:pPr>
        <w:tabs>
          <w:tab w:val="left" w:pos="1134"/>
          <w:tab w:val="left" w:pos="1320"/>
        </w:tabs>
        <w:spacing w:before="20" w:afterLines="20" w:after="48"/>
        <w:jc w:val="both"/>
      </w:pPr>
      <w:r>
        <w:t>9.4.30. Visiškai atsakyti už subtiekėjų (subrangovų) atliktus Darbus, jų kokybę, terminų laikymąsi ir dėl jų veiksmų ar neveikimo padarytą žalą.</w:t>
      </w:r>
    </w:p>
    <w:p w14:paraId="16132A22" w14:textId="77777777" w:rsidR="00131ED5" w:rsidRDefault="00131ED5" w:rsidP="00131ED5">
      <w:pPr>
        <w:tabs>
          <w:tab w:val="left" w:pos="1134"/>
          <w:tab w:val="left" w:pos="1320"/>
        </w:tabs>
        <w:spacing w:before="20" w:afterLines="20" w:after="48"/>
        <w:jc w:val="both"/>
      </w:pPr>
      <w:r>
        <w:lastRenderedPageBreak/>
        <w:t>9.4.31. Vykdyti visus teisėtus ir Sutarties nuostatoms neprieštaraujančius rašytinius Užsakovo nurodymus.</w:t>
      </w:r>
    </w:p>
    <w:p w14:paraId="7844208E" w14:textId="77777777" w:rsidR="00131ED5" w:rsidRDefault="00131ED5" w:rsidP="00131ED5">
      <w:pPr>
        <w:tabs>
          <w:tab w:val="left" w:pos="1134"/>
          <w:tab w:val="left" w:pos="1320"/>
        </w:tabs>
        <w:spacing w:before="20" w:afterLines="20" w:after="48"/>
        <w:jc w:val="both"/>
      </w:pPr>
      <w:r>
        <w:t>9.4.32. Visą Sutarties vykdymo laikotarpį atitikti Darbams vykdyti taikomus kvalifikacijos ir teisės verstis atitinkama veikla reikalavimus bei užtikrinti, kad Darbus atliktų tik tokius reikalavimus atitinkantys Rangovo ir jo pasitelktų subtiekėjų (subrangovų) darbuotojai bei specialistai.</w:t>
      </w:r>
    </w:p>
    <w:p w14:paraId="68A1EF5B" w14:textId="77777777" w:rsidR="00131ED5" w:rsidRDefault="00131ED5" w:rsidP="00131ED5">
      <w:pPr>
        <w:tabs>
          <w:tab w:val="left" w:pos="1134"/>
          <w:tab w:val="left" w:pos="1320"/>
        </w:tabs>
        <w:spacing w:before="20" w:afterLines="20" w:after="48"/>
        <w:jc w:val="both"/>
      </w:pPr>
      <w:r>
        <w:t>9.4.33. Užtikrinti iš Užsakovo gautos ir su Sutarties vykdymu susijusios neviešos informacijos konfidencialumą bei apsaugą, išskyrus teisės aktuose nustatytus informacijos atskleidimo atvejus.</w:t>
      </w:r>
    </w:p>
    <w:p w14:paraId="276854FF" w14:textId="77777777" w:rsidR="00131ED5" w:rsidRDefault="00131ED5" w:rsidP="00131ED5">
      <w:pPr>
        <w:tabs>
          <w:tab w:val="left" w:pos="1134"/>
          <w:tab w:val="left" w:pos="1320"/>
        </w:tabs>
        <w:spacing w:before="20" w:afterLines="20" w:after="48"/>
        <w:jc w:val="both"/>
      </w:pPr>
      <w:r>
        <w:t>9.4.34. Be išankstinio rašytinio Užsakovo sutikimo nenaudoti Užsakovo pavadinimo, prekių ženklų ar informacijos apie Sutartį reklamoje, viešuose pranešimuose ar leidiniuose.</w:t>
      </w:r>
    </w:p>
    <w:p w14:paraId="6891736E" w14:textId="77777777" w:rsidR="00131ED5" w:rsidRDefault="00131ED5" w:rsidP="00131ED5">
      <w:pPr>
        <w:tabs>
          <w:tab w:val="left" w:pos="1134"/>
          <w:tab w:val="left" w:pos="1320"/>
        </w:tabs>
        <w:spacing w:before="20" w:afterLines="20" w:after="48"/>
        <w:jc w:val="both"/>
      </w:pPr>
      <w:r>
        <w:t>9.4.35. Atlyginti Užsakovui pagrįstus nuostolius, atsiradusius dėl Rangovo naudojamų autorių teisių, patentų, licencijų, brėžinių, modelių, prekių pavadinimų ar prekių ženklų pažeidimo, išskyrus atvejus, kai pažeidimas kilo dėl Užsakovo pateiktų privalomų sprendinių ar kitų nuo Rangovo nepriklausančių aplinkybių.</w:t>
      </w:r>
    </w:p>
    <w:p w14:paraId="2F063707" w14:textId="77777777" w:rsidR="00131ED5" w:rsidRDefault="00131ED5" w:rsidP="00131ED5">
      <w:pPr>
        <w:tabs>
          <w:tab w:val="left" w:pos="1134"/>
          <w:tab w:val="left" w:pos="1320"/>
        </w:tabs>
        <w:spacing w:before="20" w:afterLines="20" w:after="48"/>
        <w:jc w:val="both"/>
      </w:pPr>
      <w:r w:rsidRPr="00050AFA">
        <w:t xml:space="preserve">9.4.36. </w:t>
      </w:r>
      <w:r w:rsidRPr="00DB0605">
        <w:t xml:space="preserve">Rangovas privalo perleisti visas autoriaus turtines teises, numatytas Lietuvos Respublikos autorių teisių ir gretutinių teisių įstatyme, į visą projektinę dokumentaciją ir (arba) jos pavienes dalis, suteikiant teisę </w:t>
      </w:r>
      <w:r>
        <w:t>U</w:t>
      </w:r>
      <w:r w:rsidRPr="00DB0605">
        <w:t>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Darbus sumokės Pirkimo sutartyje nustatyta tvarka. Rangovas nurodo ir patvirtina, kad Užsakovas neprivalo sumokėti Rangovui papildomai už šiame punkte nurodytas perleistas Užsakovui turtines teises į kūrinius (projektinę dokumentaciją ir pavienes jos dalis). Šiame punkte nurodytas asmeninių turtinių teisių perleidimas neribojamas Lietuvos Respublikos teritorija.</w:t>
      </w:r>
    </w:p>
    <w:p w14:paraId="1C79C8E2" w14:textId="77777777" w:rsidR="00131ED5" w:rsidRDefault="00131ED5" w:rsidP="00131ED5">
      <w:pPr>
        <w:tabs>
          <w:tab w:val="left" w:pos="1134"/>
          <w:tab w:val="left" w:pos="1320"/>
        </w:tabs>
        <w:spacing w:before="20" w:afterLines="20" w:after="48"/>
        <w:jc w:val="both"/>
      </w:pPr>
    </w:p>
    <w:p w14:paraId="071C4891"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10. ŠALIŲ ATSAKOMYBĖ</w:t>
      </w:r>
    </w:p>
    <w:p w14:paraId="63189A92" w14:textId="77777777" w:rsidR="00131ED5" w:rsidRDefault="00131ED5" w:rsidP="00131ED5">
      <w:pPr>
        <w:spacing w:before="20" w:afterLines="20" w:after="48"/>
        <w:jc w:val="both"/>
      </w:pPr>
      <w:r>
        <w:t>10.1. Šalių atsakomybė nustatoma pagal Sutartį ir taikomus Lietuvos Respublikos teisės aktus. Šalys įsipareigoja tinkamai vykdyti Sutartimi prisiimtus įsipareigojimus, bendradarbiauti ir susilaikyti nuo veiksmų, galinčių padaryti žalą kitai Šaliai arba apsunkinti jos įsipareigojimų vykdymą.</w:t>
      </w:r>
    </w:p>
    <w:p w14:paraId="41EEC036" w14:textId="77777777" w:rsidR="00131ED5" w:rsidRDefault="00131ED5" w:rsidP="00131ED5">
      <w:pPr>
        <w:spacing w:before="20" w:afterLines="20" w:after="48"/>
        <w:jc w:val="both"/>
      </w:pPr>
      <w:r>
        <w:t>10.2. Užsakovui vėluojant sumokėti Rangovui pagal Sutartį mokėtiną sumą, Rangovo rašytiniu reikalavimu Užsakovas moka 0,05 procento dydžio delspinigius už kiekvieną pavėluotą dieną nuo laiku nesumokėtos sumos be PVM.</w:t>
      </w:r>
    </w:p>
    <w:p w14:paraId="7F50A40A" w14:textId="77777777" w:rsidR="00131ED5" w:rsidRDefault="00131ED5" w:rsidP="00131ED5">
      <w:pPr>
        <w:spacing w:before="20" w:afterLines="20" w:after="48"/>
        <w:jc w:val="both"/>
      </w:pPr>
      <w:r w:rsidRPr="007E3E74">
        <w:t>10.3. Užsakovui dėl nuo jo priklausančių priežasčių per Sutartyje nustatytą terminą nepriėmus tinkamai atliktų Darbų ir nepateikus motyvuotų pastabų dėl jų trūkumų, Rangovo rašytiniu reikalavimu Užsakovas moka 0,05 procento dydžio delspinigius už kiekvieną pavėluotą dieną nuo Sutarties kainos be PVM.</w:t>
      </w:r>
    </w:p>
    <w:p w14:paraId="53B21E53" w14:textId="77777777" w:rsidR="00131ED5" w:rsidRDefault="00131ED5" w:rsidP="00131ED5">
      <w:pPr>
        <w:spacing w:before="20" w:afterLines="20" w:after="48"/>
        <w:jc w:val="both"/>
      </w:pPr>
      <w:r>
        <w:t>10.4. Šalis, nevykdanti ar netinkamai vykdanti Sutartį, privalo atlyginti kitai Šaliai dėl tokio pažeidimo patirtus ir pagrįstus nuostolius tiek, kiek jų nepadengia pagal Sutartį sumokėtos netesybos.</w:t>
      </w:r>
    </w:p>
    <w:p w14:paraId="73423861" w14:textId="77777777" w:rsidR="00131ED5" w:rsidRDefault="00131ED5" w:rsidP="00131ED5">
      <w:pPr>
        <w:spacing w:before="20" w:afterLines="20" w:after="48"/>
        <w:jc w:val="both"/>
      </w:pPr>
      <w:r w:rsidRPr="004D4E0D">
        <w:t>10.5. Jeigu pagal Sutartį Rangovas privalo pateikti Sutarties įvykdymo užtikrinimą, Užsakovas turi teisę juo pasinaudoti Sutartį nutraukus dėl esminio Rangovo Sutarties pažeidimo, Rangovui be pateisinamos priežasties atsisakius vykdyti visus ar dalį Darbų arba kitais Sutartyje ir užtikrinimo dokumente nustatytais atvejais.</w:t>
      </w:r>
    </w:p>
    <w:p w14:paraId="4E79E676" w14:textId="77777777" w:rsidR="00131ED5" w:rsidRPr="003C36EB" w:rsidRDefault="00131ED5" w:rsidP="00131ED5">
      <w:pPr>
        <w:spacing w:before="20" w:afterLines="20" w:after="48"/>
        <w:jc w:val="both"/>
      </w:pPr>
      <w:r w:rsidRPr="002F0F4B">
        <w:t>10.6. Rangovui per nustatytą terminą nepašalinus garantiniu laikotarpiu nustatytų trūkumų, Užsakovas turi teisę juos pašalinti pats arba pasitelkti trečiuosius asmenis, o Rangovas privalo atlyginti pagrįstas su tokių trūkumų pašalinimu susijusias išlaidas.</w:t>
      </w:r>
    </w:p>
    <w:p w14:paraId="358B1535" w14:textId="77777777" w:rsidR="00131ED5" w:rsidRDefault="00131ED5" w:rsidP="00131ED5">
      <w:pPr>
        <w:spacing w:before="20" w:afterLines="20" w:after="48"/>
        <w:jc w:val="both"/>
      </w:pPr>
      <w:r w:rsidRPr="002B6057">
        <w:t xml:space="preserve">10.7. Rangovui dėl nuo jo priklausančių priežasčių vėluojant atlikti Darbus per Sutartyje nustatytą terminą, Užsakovo rašytiniu reikalavimu Rangovas moka 0,05 procento dydžio delspinigius už kiekvieną pavėluotą dieną, skaičiuojamus nuo Sutarties kainos be PVM. Bendra pagal šį punktą </w:t>
      </w:r>
      <w:r w:rsidRPr="002B6057">
        <w:lastRenderedPageBreak/>
        <w:t>apskaičiuotų delspinigių suma negali viršyti 10 procentų Sutarties kainos be PVM. Pagal šį punktą apskaičiuotų delspinigių sumai pasiekus 10 procentų Sutarties kainos be PVM, Užsakovas, prieš tai raštu įspėjęs Rangovą, turi teisę vienašališkai nutraukti Sutartį joje nustatyta tvarka.</w:t>
      </w:r>
    </w:p>
    <w:p w14:paraId="33B97203" w14:textId="77777777" w:rsidR="00131ED5" w:rsidRDefault="00131ED5" w:rsidP="00131ED5">
      <w:pPr>
        <w:spacing w:before="20" w:afterLines="20" w:after="48"/>
        <w:jc w:val="both"/>
      </w:pPr>
      <w:r w:rsidRPr="004C4133">
        <w:t>10.8. Jei</w:t>
      </w:r>
      <w:r>
        <w:t>gu</w:t>
      </w:r>
      <w:r w:rsidRPr="004C4133">
        <w:t xml:space="preserve"> Užsakovas nustato, kad Rangovas nesilaiko Sutarties 16.</w:t>
      </w:r>
      <w:r>
        <w:t>2</w:t>
      </w:r>
      <w:r w:rsidRPr="004C4133">
        <w:t xml:space="preserve"> punkte nustatytų įsipareigojimų, Rangovas moka Užsakovui 5 procentų dydžio baudą, skaičiuojamą nuo Pradinės Sutarties vertės be PVM.</w:t>
      </w:r>
    </w:p>
    <w:p w14:paraId="6C57BC2C" w14:textId="77777777" w:rsidR="00131ED5" w:rsidRDefault="00131ED5" w:rsidP="00131ED5">
      <w:pPr>
        <w:spacing w:before="20" w:afterLines="20" w:after="48"/>
        <w:jc w:val="both"/>
      </w:pPr>
      <w:r w:rsidRPr="00E6520F">
        <w:t>10.9. Sutarties nutraukimas nepanaikina Šalių teisės reikalauti atlyginti dėl Sutarties pažeidimo patirtus nuostolius ir sumokėti iki Sutarties nutraukimo apskaičiuotas netesybas.</w:t>
      </w:r>
    </w:p>
    <w:p w14:paraId="7CDAD114" w14:textId="77777777" w:rsidR="00131ED5" w:rsidRDefault="00131ED5" w:rsidP="00131ED5">
      <w:pPr>
        <w:spacing w:before="20" w:afterLines="20" w:after="48"/>
        <w:jc w:val="both"/>
      </w:pPr>
      <w:r w:rsidRPr="00E6520F">
        <w:t>10.10. Netesybų sumokėjimas neatleidžia Šalies nuo pareigos įvykdyti Sutartimi prisiimtus įsipareigojimus, išskyrus atvejus, kai Sutartis nutraukta arba prievolės vykdymas tapo neįmanomas.</w:t>
      </w:r>
    </w:p>
    <w:p w14:paraId="7193D816" w14:textId="77777777" w:rsidR="00131ED5" w:rsidRDefault="00131ED5" w:rsidP="00131ED5">
      <w:pPr>
        <w:spacing w:before="20" w:afterLines="20" w:after="48"/>
        <w:jc w:val="both"/>
      </w:pPr>
      <w:r>
        <w:t>10.11. Jeigu dėl Rangovo padaryto Sutarties ar taikomų teisės aktų pažeidimo Užsakovui kompetentingos institucijos ar tretieji asmenys pritaiko baudas, sankcijas arba pareiškia pagrįstus reikalavimus, Rangovas privalo atlyginti Užsakovui dėl to patirtus ir pagrįstus nuostolius bei išlaidas.</w:t>
      </w:r>
    </w:p>
    <w:p w14:paraId="4FD5AC84" w14:textId="77777777" w:rsidR="00131ED5" w:rsidRDefault="00131ED5" w:rsidP="00131ED5">
      <w:pPr>
        <w:spacing w:before="20" w:afterLines="20" w:after="48"/>
        <w:jc w:val="both"/>
      </w:pPr>
      <w:r>
        <w:t>10.12. Rangovas atsako už vykdant Sutartį jo darbuotojų, subtiekėjų (subrangovų) ir kitų pasitelktų asmenų veiksmais ar neveikimu Užsakovui ar tretiesiems asmenims padarytą žalą teisės aktų nustatyta tvarka.</w:t>
      </w:r>
    </w:p>
    <w:p w14:paraId="53482CC7" w14:textId="77777777" w:rsidR="00131ED5" w:rsidRDefault="00131ED5" w:rsidP="00131ED5">
      <w:pPr>
        <w:spacing w:before="20" w:afterLines="20" w:after="48"/>
        <w:jc w:val="both"/>
      </w:pPr>
      <w:r w:rsidRPr="00C83006">
        <w:t>10.13. Užsakovas turi teisę, prieš tai raštu informavęs Rangovą, iš Rangovui pagal Sutartį mokėtinų sumų išskaityti pagal Sutartį apskaičiuotas netesybas ir kitus Rangovo pripažintus arba įsiteisėjusiu teismo sprendimu nustatytus mokėtinus nuostolius.</w:t>
      </w:r>
    </w:p>
    <w:p w14:paraId="12EAAC8E" w14:textId="77777777" w:rsidR="00131ED5" w:rsidRPr="00240548" w:rsidRDefault="00131ED5" w:rsidP="00131ED5">
      <w:pPr>
        <w:spacing w:before="20" w:afterLines="20" w:after="48"/>
        <w:jc w:val="both"/>
        <w:rPr>
          <w:rFonts w:eastAsia="Calibri"/>
          <w:b/>
          <w:bCs/>
          <w:caps/>
        </w:rPr>
      </w:pPr>
    </w:p>
    <w:p w14:paraId="4FEA8A64"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11. SUBRANGOVAI IR JŲ KEITIMO TVARKA</w:t>
      </w:r>
    </w:p>
    <w:p w14:paraId="73CC111E" w14:textId="77777777" w:rsidR="00131ED5" w:rsidRPr="006C47C7" w:rsidRDefault="00131ED5" w:rsidP="00131ED5">
      <w:pPr>
        <w:spacing w:before="20" w:afterLines="20" w:after="48"/>
        <w:jc w:val="both"/>
        <w:rPr>
          <w:rFonts w:eastAsia="Calibri"/>
        </w:rPr>
      </w:pPr>
      <w:r w:rsidRPr="00240548">
        <w:t xml:space="preserve">11.1. </w:t>
      </w:r>
      <w:r w:rsidRPr="006C47C7">
        <w:rPr>
          <w:rFonts w:eastAsia="Calibri"/>
        </w:rPr>
        <w:t>Rangovas Sutarčiai vykdyti pasitelkia šiuos subtiekėjus (subrangovus</w:t>
      </w:r>
      <w:r w:rsidRPr="006C47C7">
        <w:rPr>
          <w:rFonts w:eastAsia="Calibri"/>
          <w:i/>
          <w:iCs/>
          <w:highlight w:val="yellow"/>
        </w:rPr>
        <w:t>): [nurodomas juridinio asmens pavadinimas, juridinio asmens kodas, buveinės adresas ir jam pavedamų vykdyti įsipareigojimų dalis]</w:t>
      </w:r>
      <w:r w:rsidRPr="006C47C7">
        <w:rPr>
          <w:rFonts w:eastAsia="Calibri"/>
          <w:highlight w:val="yellow"/>
        </w:rPr>
        <w:t>. Jeigu sudarant Sutartį subtiekėjai (subrangovai) nėra žinomi arba nepasitelkiami, tai nurodoma šiame punkte.</w:t>
      </w:r>
    </w:p>
    <w:p w14:paraId="76B99039" w14:textId="77777777" w:rsidR="00131ED5" w:rsidRPr="006C47C7" w:rsidRDefault="00131ED5" w:rsidP="00131ED5">
      <w:pPr>
        <w:spacing w:before="20" w:afterLines="20" w:after="48"/>
        <w:jc w:val="both"/>
        <w:rPr>
          <w:rFonts w:eastAsia="Calibri"/>
        </w:rPr>
      </w:pPr>
      <w:r w:rsidRPr="006C47C7">
        <w:rPr>
          <w:rFonts w:eastAsia="Calibri"/>
        </w:rPr>
        <w:t>11.2. Rangovas ne vėliau kaip iki Sutarties vykdymo pradžios privalo pranešti Užsakovui tuo metu žinomų subtiekėjų (subrangovų) pavadinimus, kontaktinius duomenis ir jų atstovus, taip pat nedelsdamas informuoti Užsakovą apie šios informacijos pasikeitimus ir naujus subtiekėjus (subrangovus), kuriuos ketinama pasitelkti vykdant Sutartį.</w:t>
      </w:r>
    </w:p>
    <w:p w14:paraId="47DEE34D" w14:textId="77777777" w:rsidR="00131ED5" w:rsidRPr="006C47C7" w:rsidRDefault="00131ED5" w:rsidP="00131ED5">
      <w:pPr>
        <w:tabs>
          <w:tab w:val="left" w:pos="2910"/>
        </w:tabs>
        <w:spacing w:before="20" w:afterLines="20" w:after="48"/>
        <w:jc w:val="both"/>
        <w:rPr>
          <w:rFonts w:eastAsia="Calibri"/>
        </w:rPr>
      </w:pPr>
      <w:r w:rsidRPr="006C47C7">
        <w:rPr>
          <w:rFonts w:eastAsia="Calibri"/>
        </w:rPr>
        <w:t>11.3. Subtiekėjų (subrangovų), ūkio subjektų, kurių pajėgumais remiamasi, ir specialistų pasitelkimas neatleidžia Rangovo nuo atsakomybės už tinkamą Sutarties įvykdymą. Rangovas atsako už jų veiksmus, neveikimą, atliktų Darbų kokybę ir terminų laikymąsi kaip už savo veiksmus, neveikimą ir įsipareigojimus.</w:t>
      </w:r>
    </w:p>
    <w:p w14:paraId="4CC2DFE8" w14:textId="77777777" w:rsidR="00131ED5" w:rsidRPr="006C47C7" w:rsidRDefault="00131ED5" w:rsidP="00131ED5">
      <w:pPr>
        <w:spacing w:before="20" w:afterLines="20" w:after="48"/>
        <w:jc w:val="both"/>
        <w:rPr>
          <w:rFonts w:eastAsia="Calibri"/>
        </w:rPr>
      </w:pPr>
      <w:r w:rsidRPr="006C47C7">
        <w:rPr>
          <w:rFonts w:eastAsia="Calibri"/>
        </w:rPr>
        <w:t>11.4. Rangovas neturi teisės be išankstinio rašytinio Užsakovo sutikimo pakeisti Sutartyje nurodytų ūkio subjektų, kurių pajėgumais rėmėsi, subtiekėjų (subrangovų) ar specialistų arba pasitelkti naujų tokių asmenų. Keičiant ar pasitelkiant specialistą, šiame skyriuje nustatyta išankstinio sutikimo ir kvalifikacijos tikrinimo tvarka taikoma, kai jo kvalifikacija buvo vertinama pirkimo procedūros metu arba kai jam pirkimo dokumentuose nustatyti konkretūs kvalifikacijos reikalavimai.</w:t>
      </w:r>
    </w:p>
    <w:p w14:paraId="6B14A670" w14:textId="77777777" w:rsidR="00131ED5" w:rsidRPr="006C47C7" w:rsidRDefault="00131ED5" w:rsidP="00131ED5">
      <w:pPr>
        <w:spacing w:before="20" w:afterLines="20" w:after="48"/>
        <w:jc w:val="both"/>
        <w:rPr>
          <w:rFonts w:eastAsia="Calibri"/>
        </w:rPr>
      </w:pPr>
      <w:r w:rsidRPr="006C47C7">
        <w:rPr>
          <w:rFonts w:eastAsia="Calibri"/>
        </w:rPr>
        <w:t>11.5. Prašydamas pakeisti Sutarties 11.4 punkte nurodytą asmenį, pasitelkti naują ūkio subjektą, subtiekėją (subrangovą) ar specialistą arba atsisakyti Sutartyje nurodyto subtiekėjo (subrangovo), Rangovas pateikia Užsakovui motyvuotą rašytinį prašymą ir jį pagrindžiančius dokumentus. Jeigu Rangovas ketina atsisakyti subtiekėjo (subrangovo) jo nepakeisdamas, jis taip pat pateikia dokumentus, patvirtinančius, kad pats Rangovas arba kiti teisėtai pasitelkti asmenys turi teisę, kvalifikaciją ir pajėgumą vykdyti tam subtiekėjui (subrangovui) pavestus įsipareigojimus.</w:t>
      </w:r>
    </w:p>
    <w:p w14:paraId="12420AC1" w14:textId="77777777" w:rsidR="00131ED5" w:rsidRPr="006C47C7" w:rsidRDefault="00131ED5" w:rsidP="00131ED5">
      <w:pPr>
        <w:spacing w:before="20" w:afterLines="20" w:after="48"/>
        <w:jc w:val="both"/>
        <w:rPr>
          <w:rFonts w:eastAsia="Calibri"/>
        </w:rPr>
      </w:pPr>
      <w:r w:rsidRPr="006C47C7">
        <w:rPr>
          <w:rFonts w:eastAsia="Calibri"/>
        </w:rPr>
        <w:t xml:space="preserve">11.6. Keičiamas ar naujai pasitelkiamas ūkio subjektas, subtiekėjas (subrangovas) arba specialistas turi atitikti jam taikomus pirkimo dokumentuose nustatytus kvalifikacijos reikalavimus ir neturėti taikomų pašalinimo pagrindų. Jeigu nustatoma, kad siūlomas ar jau pasitelktas asmuo neatitinka jam taikomų </w:t>
      </w:r>
      <w:r w:rsidRPr="006C47C7">
        <w:rPr>
          <w:rFonts w:eastAsia="Calibri"/>
        </w:rPr>
        <w:lastRenderedPageBreak/>
        <w:t>kvalifikacijos reikalavimų arba jo atžvilgiu egzistuoja pirkimo dokumentuose nustatytas pašalinimo pagrindas, Užsakovas nesutinka jo pasitelkti arba reikalauja, kad Rangovas per Užsakovo nustatytą terminą pakeistų jį reikalavimus atitinkančiu asmeniu.</w:t>
      </w:r>
    </w:p>
    <w:p w14:paraId="0AA34F87" w14:textId="77777777" w:rsidR="00131ED5" w:rsidRDefault="00131ED5" w:rsidP="00131ED5">
      <w:pPr>
        <w:spacing w:before="20" w:afterLines="20" w:after="48"/>
        <w:jc w:val="both"/>
        <w:rPr>
          <w:rFonts w:eastAsia="Calibri"/>
        </w:rPr>
      </w:pPr>
      <w:r w:rsidRPr="006C47C7">
        <w:rPr>
          <w:rFonts w:eastAsia="Calibri"/>
        </w:rPr>
        <w:t>11.7. Jeigu keičiamas ūkio subjektas, subtiekėjas (subrangovas) ar specialistas, už kurio kvalifikaciją, patirtį ar kitus rodiklius vertinant Rangovo pasiūlymą buvo suteikta ekonominio naudingumo balų, Rangovas gali siūlyti tik tokį asmenį, kurio atitinkami rodikliai yra ne žemesni už keičiamo asmens rodiklius.</w:t>
      </w:r>
    </w:p>
    <w:p w14:paraId="362EB779" w14:textId="77777777" w:rsidR="00131ED5" w:rsidRPr="006C47C7" w:rsidRDefault="00131ED5" w:rsidP="00131ED5">
      <w:pPr>
        <w:spacing w:before="20" w:afterLines="20" w:after="48"/>
        <w:jc w:val="both"/>
        <w:rPr>
          <w:rFonts w:eastAsia="Calibri"/>
        </w:rPr>
      </w:pPr>
      <w:r w:rsidRPr="006C47C7">
        <w:rPr>
          <w:rFonts w:eastAsia="Calibri"/>
        </w:rPr>
        <w:t>11.</w:t>
      </w:r>
      <w:r>
        <w:rPr>
          <w:rFonts w:eastAsia="Calibri"/>
        </w:rPr>
        <w:t>8</w:t>
      </w:r>
      <w:r w:rsidRPr="006C47C7">
        <w:rPr>
          <w:rFonts w:eastAsia="Calibri"/>
        </w:rPr>
        <w:t>. Užsakovas motyvuotai atsako į Rangovo prašymą ne vėliau kaip per 5 (penkias) darbo dienas nuo prašymo ir visų jam įvertinti reikalingų dokumentų gavimo dienos. Jeigu pateiktų dokumentų nepakanka, šis terminas skaičiuojamas nuo visų Užsakovo prašomų dokumentų ir informacijos gavimo dienos.</w:t>
      </w:r>
    </w:p>
    <w:p w14:paraId="39417719" w14:textId="77777777" w:rsidR="00131ED5" w:rsidRPr="006C47C7" w:rsidRDefault="00131ED5" w:rsidP="00131ED5">
      <w:pPr>
        <w:spacing w:before="20" w:afterLines="20" w:after="48"/>
        <w:jc w:val="both"/>
        <w:rPr>
          <w:rFonts w:eastAsia="Calibri"/>
        </w:rPr>
      </w:pPr>
      <w:r w:rsidRPr="006C47C7">
        <w:rPr>
          <w:rFonts w:eastAsia="Calibri"/>
        </w:rPr>
        <w:t>11.</w:t>
      </w:r>
      <w:r>
        <w:rPr>
          <w:rFonts w:eastAsia="Calibri"/>
        </w:rPr>
        <w:t>9</w:t>
      </w:r>
      <w:r w:rsidRPr="006C47C7">
        <w:rPr>
          <w:rFonts w:eastAsia="Calibri"/>
        </w:rPr>
        <w:t>. Naujas ar keičiamas ūkio subjektas, subtiekėjas (subrangovas) arba specialistas gali pradėti vykdyti jam pavestus įsipareigojimus tik gavus išankstinį rašytinį Užsakovo sutikimą ir Šalims pasirašius atitinkamą susitarimą, kuris tampa neatskiriama Sutarties dalimi.</w:t>
      </w:r>
    </w:p>
    <w:p w14:paraId="1F82C144" w14:textId="77777777" w:rsidR="00131ED5" w:rsidRPr="006C47C7" w:rsidRDefault="00131ED5" w:rsidP="00131ED5">
      <w:pPr>
        <w:spacing w:before="20" w:afterLines="20" w:after="48"/>
        <w:jc w:val="both"/>
        <w:rPr>
          <w:rFonts w:eastAsia="Calibri"/>
        </w:rPr>
      </w:pPr>
      <w:r w:rsidRPr="006C47C7">
        <w:rPr>
          <w:rFonts w:eastAsia="Calibri"/>
        </w:rPr>
        <w:t>11.</w:t>
      </w:r>
      <w:r>
        <w:rPr>
          <w:rFonts w:eastAsia="Calibri"/>
        </w:rPr>
        <w:t>10</w:t>
      </w:r>
      <w:r w:rsidRPr="006C47C7">
        <w:rPr>
          <w:rFonts w:eastAsia="Calibri"/>
        </w:rPr>
        <w:t>. Jeigu Užsakovas nustato, kad Rangovo pasitelktas ūkio subjektas, subtiekėjas (subrangovas) ar specialistas neatitinka pirkimo dokumentuose nustatytų reikalavimų, netinkamai vykdo jam pavestas pareigas arba jo veiksmai trukdo tinkamai vykdyti Sutartį, Užsakovas turi teisę raštu pareikalauti jį pakeisti, nurodydamas tokio reikalavimo priežastis.</w:t>
      </w:r>
    </w:p>
    <w:p w14:paraId="763D169B" w14:textId="77777777" w:rsidR="00131ED5" w:rsidRPr="006C47C7" w:rsidRDefault="00131ED5" w:rsidP="00131ED5">
      <w:pPr>
        <w:spacing w:before="20" w:afterLines="20" w:after="48"/>
        <w:jc w:val="both"/>
        <w:rPr>
          <w:rFonts w:eastAsia="Calibri"/>
        </w:rPr>
      </w:pPr>
      <w:r w:rsidRPr="006C47C7">
        <w:rPr>
          <w:rFonts w:eastAsia="Calibri"/>
        </w:rPr>
        <w:t>11.1</w:t>
      </w:r>
      <w:r>
        <w:rPr>
          <w:rFonts w:eastAsia="Calibri"/>
        </w:rPr>
        <w:t>1</w:t>
      </w:r>
      <w:r w:rsidRPr="006C47C7">
        <w:rPr>
          <w:rFonts w:eastAsia="Calibri"/>
        </w:rPr>
        <w:t>. Gavęs Sutarties 11.</w:t>
      </w:r>
      <w:r>
        <w:rPr>
          <w:rFonts w:eastAsia="Calibri"/>
        </w:rPr>
        <w:t>10</w:t>
      </w:r>
      <w:r w:rsidRPr="006C47C7">
        <w:rPr>
          <w:rFonts w:eastAsia="Calibri"/>
        </w:rPr>
        <w:t xml:space="preserve"> punkte nurodytą reikalavimą, Rangovas per Užsakovo nustatytą pagrįstą, bet ne ilgesnį kaip 14 (keturiolikos) kalendorinių dienų terminą privalo pasiūlyti pirkimo dokumentų reikalavimus atitinkantį kitą asmenį ir gauti Užsakovo sutikimą jį pasitelkti.</w:t>
      </w:r>
    </w:p>
    <w:p w14:paraId="20992E66" w14:textId="77777777" w:rsidR="00131ED5" w:rsidRDefault="00131ED5" w:rsidP="00131ED5">
      <w:pPr>
        <w:spacing w:before="20" w:afterLines="20" w:after="48"/>
        <w:jc w:val="both"/>
        <w:rPr>
          <w:rFonts w:eastAsia="Calibri"/>
        </w:rPr>
      </w:pPr>
      <w:r w:rsidRPr="006C47C7">
        <w:rPr>
          <w:rFonts w:eastAsia="Calibri"/>
        </w:rPr>
        <w:t>11.1</w:t>
      </w:r>
      <w:r>
        <w:rPr>
          <w:rFonts w:eastAsia="Calibri"/>
        </w:rPr>
        <w:t>2</w:t>
      </w:r>
      <w:r w:rsidRPr="006C47C7">
        <w:rPr>
          <w:rFonts w:eastAsia="Calibri"/>
        </w:rPr>
        <w:t>. Rangovui dėl nuo jo priklausančių priežasčių per Sutarties 11.1</w:t>
      </w:r>
      <w:r>
        <w:rPr>
          <w:rFonts w:eastAsia="Calibri"/>
        </w:rPr>
        <w:t>1</w:t>
      </w:r>
      <w:r w:rsidRPr="006C47C7">
        <w:rPr>
          <w:rFonts w:eastAsia="Calibri"/>
        </w:rPr>
        <w:t xml:space="preserve"> punkte nustatytą terminą nepasiūlius tinkamo kito asmens arba pažeidus Sutarties 11.4 ar 11.</w:t>
      </w:r>
      <w:r>
        <w:rPr>
          <w:rFonts w:eastAsia="Calibri"/>
        </w:rPr>
        <w:t>9</w:t>
      </w:r>
      <w:r w:rsidRPr="006C47C7">
        <w:rPr>
          <w:rFonts w:eastAsia="Calibri"/>
        </w:rPr>
        <w:t xml:space="preserve"> punktuose nustatyt</w:t>
      </w:r>
      <w:r>
        <w:rPr>
          <w:rFonts w:eastAsia="Calibri"/>
        </w:rPr>
        <w:t>as</w:t>
      </w:r>
      <w:r w:rsidRPr="006C47C7">
        <w:rPr>
          <w:rFonts w:eastAsia="Calibri"/>
        </w:rPr>
        <w:t xml:space="preserve"> pareig</w:t>
      </w:r>
      <w:r>
        <w:rPr>
          <w:rFonts w:eastAsia="Calibri"/>
        </w:rPr>
        <w:t>as</w:t>
      </w:r>
      <w:r w:rsidRPr="006C47C7">
        <w:rPr>
          <w:rFonts w:eastAsia="Calibri"/>
        </w:rPr>
        <w:t>, Užsakovas turi teisę taikyti Sutartyje nustatytas teisių gynimo priemones. Pakartotinis Sutarties 11.4 ar 11.</w:t>
      </w:r>
      <w:r>
        <w:rPr>
          <w:rFonts w:eastAsia="Calibri"/>
        </w:rPr>
        <w:t>9</w:t>
      </w:r>
      <w:r w:rsidRPr="006C47C7">
        <w:rPr>
          <w:rFonts w:eastAsia="Calibri"/>
        </w:rPr>
        <w:t xml:space="preserve"> punkt</w:t>
      </w:r>
      <w:r>
        <w:rPr>
          <w:rFonts w:eastAsia="Calibri"/>
        </w:rPr>
        <w:t>uose</w:t>
      </w:r>
      <w:r w:rsidRPr="006C47C7">
        <w:rPr>
          <w:rFonts w:eastAsia="Calibri"/>
        </w:rPr>
        <w:t xml:space="preserve"> nustatyt</w:t>
      </w:r>
      <w:r>
        <w:rPr>
          <w:rFonts w:eastAsia="Calibri"/>
        </w:rPr>
        <w:t>ų</w:t>
      </w:r>
      <w:r w:rsidRPr="006C47C7">
        <w:rPr>
          <w:rFonts w:eastAsia="Calibri"/>
        </w:rPr>
        <w:t xml:space="preserve"> pareig</w:t>
      </w:r>
      <w:r>
        <w:rPr>
          <w:rFonts w:eastAsia="Calibri"/>
        </w:rPr>
        <w:t>ų</w:t>
      </w:r>
      <w:r w:rsidRPr="006C47C7">
        <w:rPr>
          <w:rFonts w:eastAsia="Calibri"/>
        </w:rPr>
        <w:t xml:space="preserve"> pažeidimas laikomas esminiu Sutarties pažeidimu.</w:t>
      </w:r>
    </w:p>
    <w:p w14:paraId="2F95BCB9" w14:textId="77777777" w:rsidR="00131ED5" w:rsidRDefault="00131ED5" w:rsidP="00131ED5">
      <w:pPr>
        <w:keepNext/>
        <w:keepLines/>
        <w:tabs>
          <w:tab w:val="left" w:pos="360"/>
        </w:tabs>
        <w:spacing w:before="20" w:afterLines="20" w:after="48"/>
        <w:jc w:val="both"/>
        <w:rPr>
          <w:rFonts w:eastAsia="Calibri"/>
        </w:rPr>
      </w:pPr>
      <w:r w:rsidRPr="00512D07">
        <w:rPr>
          <w:rFonts w:eastAsia="Calibri"/>
        </w:rPr>
        <w:t>11.13. Šiame skyriuje nurodytas asmenų pakeitimas, naujų asmenų pasitelkimas ar Sutartyje nurodyto subtiekėjo (subrangovo) atsisakymas turi atitikti Lietuvos Respublikos viešųjų pirkimų įstatymo 89 straipsnio reikalavimus, kai dėl tokio pakeitimo, pasitelkimo ar atsisakymo keičiamos Sutarties sąlygos.</w:t>
      </w:r>
    </w:p>
    <w:p w14:paraId="1E75CB7E" w14:textId="77777777" w:rsidR="00131ED5" w:rsidRPr="00240548" w:rsidRDefault="00131ED5" w:rsidP="00131ED5">
      <w:pPr>
        <w:keepNext/>
        <w:keepLines/>
        <w:tabs>
          <w:tab w:val="left" w:pos="360"/>
        </w:tabs>
        <w:spacing w:before="20" w:afterLines="20" w:after="48"/>
        <w:jc w:val="center"/>
        <w:rPr>
          <w:rFonts w:eastAsia="Calibri"/>
          <w:b/>
          <w:bCs/>
          <w:caps/>
        </w:rPr>
      </w:pPr>
    </w:p>
    <w:p w14:paraId="280C62C9"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12. NEKOKYBIŠKAI (NETINKAMAI) ATLIKTI DARBAI</w:t>
      </w:r>
    </w:p>
    <w:p w14:paraId="7E3693D4" w14:textId="77777777" w:rsidR="00131ED5" w:rsidRPr="00240548" w:rsidRDefault="00131ED5" w:rsidP="00131ED5">
      <w:pPr>
        <w:spacing w:before="20" w:afterLines="20" w:after="48"/>
        <w:jc w:val="both"/>
        <w:rPr>
          <w:bCs/>
        </w:rPr>
      </w:pPr>
      <w:r w:rsidRPr="00240548">
        <w:rPr>
          <w:bCs/>
        </w:rPr>
        <w:t>12.1. Jeigu R</w:t>
      </w:r>
      <w:r w:rsidRPr="00240548">
        <w:t>angovas</w:t>
      </w:r>
      <w:r w:rsidRPr="00240548">
        <w:rPr>
          <w:bCs/>
        </w:rPr>
        <w:t xml:space="preserve"> atliko Darbus pažeisdamas šioje Sutartyje numatytas sąlygas, nesilaikė normatyvinių statybos dokumentų ir kitų teisės aktų reikalavimų,</w:t>
      </w:r>
      <w:r w:rsidRPr="00240548">
        <w:t xml:space="preserve"> </w:t>
      </w:r>
      <w:r w:rsidRPr="00240548">
        <w:rPr>
          <w:bCs/>
        </w:rPr>
        <w:t>Užsakovas</w:t>
      </w:r>
      <w:r w:rsidRPr="00240548">
        <w:t xml:space="preserve"> turi teisę reikalauti, kad </w:t>
      </w:r>
      <w:r w:rsidRPr="00240548">
        <w:rPr>
          <w:bCs/>
        </w:rPr>
        <w:t>Rangovas:</w:t>
      </w:r>
    </w:p>
    <w:p w14:paraId="0ED231EA" w14:textId="77777777" w:rsidR="00131ED5" w:rsidRPr="00240548" w:rsidRDefault="00131ED5" w:rsidP="00131ED5">
      <w:pPr>
        <w:tabs>
          <w:tab w:val="left" w:pos="360"/>
        </w:tabs>
        <w:spacing w:before="20" w:afterLines="20" w:after="48"/>
        <w:jc w:val="both"/>
        <w:rPr>
          <w:bCs/>
        </w:rPr>
      </w:pPr>
      <w:r w:rsidRPr="00240548">
        <w:rPr>
          <w:bCs/>
        </w:rPr>
        <w:t>12.1.1. nedelsiant sustabdytų ir (ar) nutrauktų Darbų atlikimą;</w:t>
      </w:r>
    </w:p>
    <w:p w14:paraId="30D1A843" w14:textId="77777777" w:rsidR="00131ED5" w:rsidRPr="00240548" w:rsidRDefault="00131ED5" w:rsidP="00131ED5">
      <w:pPr>
        <w:tabs>
          <w:tab w:val="left" w:pos="360"/>
        </w:tabs>
        <w:spacing w:before="20" w:afterLines="20" w:after="48"/>
        <w:jc w:val="both"/>
        <w:rPr>
          <w:bCs/>
        </w:rPr>
      </w:pPr>
      <w:r w:rsidRPr="00240548">
        <w:rPr>
          <w:bCs/>
        </w:rPr>
        <w:t>12.1.2. neatlygintinai pakeistų nekokybiškas medžiagas, gaminius, dirbinius, įrangą;</w:t>
      </w:r>
    </w:p>
    <w:p w14:paraId="7630EC67" w14:textId="77777777" w:rsidR="00131ED5" w:rsidRPr="00240548" w:rsidRDefault="00131ED5" w:rsidP="00131ED5">
      <w:pPr>
        <w:tabs>
          <w:tab w:val="left" w:pos="360"/>
        </w:tabs>
        <w:spacing w:before="20" w:afterLines="20" w:after="48"/>
        <w:jc w:val="both"/>
        <w:rPr>
          <w:bCs/>
        </w:rPr>
      </w:pPr>
      <w:r w:rsidRPr="00240548">
        <w:rPr>
          <w:bCs/>
        </w:rPr>
        <w:t>12.1.3. neatlygintinai pagerintų atliekamų Darbų kokybę;</w:t>
      </w:r>
    </w:p>
    <w:p w14:paraId="4DEA11FF" w14:textId="77777777" w:rsidR="00131ED5" w:rsidRPr="00240548" w:rsidRDefault="00131ED5" w:rsidP="00131ED5">
      <w:pPr>
        <w:tabs>
          <w:tab w:val="left" w:pos="360"/>
        </w:tabs>
        <w:spacing w:before="20" w:afterLines="20" w:after="48"/>
        <w:jc w:val="both"/>
        <w:rPr>
          <w:bCs/>
        </w:rPr>
      </w:pPr>
      <w:r w:rsidRPr="00240548">
        <w:rPr>
          <w:bCs/>
        </w:rPr>
        <w:t>12.1.4. neatlygintinai ištaisytų netinkamai atliktus Darbus;</w:t>
      </w:r>
    </w:p>
    <w:p w14:paraId="27C130BD" w14:textId="77777777" w:rsidR="00131ED5" w:rsidRPr="00240548" w:rsidRDefault="00131ED5" w:rsidP="00131ED5">
      <w:pPr>
        <w:tabs>
          <w:tab w:val="left" w:pos="360"/>
        </w:tabs>
        <w:spacing w:before="20" w:afterLines="20" w:after="48"/>
        <w:jc w:val="both"/>
        <w:rPr>
          <w:bCs/>
        </w:rPr>
      </w:pPr>
      <w:r w:rsidRPr="00240548">
        <w:rPr>
          <w:bCs/>
        </w:rPr>
        <w:t>12.1.5. atlygintų Užsakovui Darbų trūkumų šalinimo išlaidas.</w:t>
      </w:r>
    </w:p>
    <w:p w14:paraId="397798FA" w14:textId="77777777" w:rsidR="00131ED5" w:rsidRPr="00240548" w:rsidRDefault="00131ED5" w:rsidP="00131ED5">
      <w:pPr>
        <w:keepNext/>
        <w:keepLines/>
        <w:tabs>
          <w:tab w:val="left" w:pos="360"/>
        </w:tabs>
        <w:spacing w:before="20" w:afterLines="20" w:after="48"/>
        <w:jc w:val="center"/>
        <w:rPr>
          <w:rFonts w:eastAsia="Calibri"/>
          <w:b/>
          <w:bCs/>
          <w:caps/>
        </w:rPr>
      </w:pPr>
    </w:p>
    <w:p w14:paraId="3C349240"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13. SUTARTIES NUTRAUKIMAS PRIEŠ TERMINĄ</w:t>
      </w:r>
    </w:p>
    <w:p w14:paraId="47DB7C83" w14:textId="77777777" w:rsidR="00131ED5" w:rsidRPr="00240548" w:rsidRDefault="00131ED5" w:rsidP="00131ED5">
      <w:pPr>
        <w:tabs>
          <w:tab w:val="left" w:pos="600"/>
          <w:tab w:val="left" w:pos="1320"/>
        </w:tabs>
        <w:spacing w:before="20" w:afterLines="20" w:after="48"/>
        <w:jc w:val="both"/>
      </w:pPr>
      <w:r w:rsidRPr="00240548">
        <w:t xml:space="preserve">13.1. Užsakovas turi teisę vienašališkai nutraukti šią Sutartį, įspėjęs Rangovą raštu prieš 10 </w:t>
      </w:r>
      <w:r>
        <w:t xml:space="preserve">(dešimt) </w:t>
      </w:r>
      <w:r w:rsidRPr="00240548">
        <w:t>darbo dienų, ir pareikalauti iš Rangovo atlyginti Užsakovo patirtus nuostolius, jeigu:</w:t>
      </w:r>
    </w:p>
    <w:p w14:paraId="4A449092" w14:textId="77777777" w:rsidR="00131ED5" w:rsidRPr="00240548" w:rsidRDefault="00131ED5" w:rsidP="00131ED5">
      <w:pPr>
        <w:tabs>
          <w:tab w:val="left" w:pos="1320"/>
        </w:tabs>
        <w:spacing w:before="20" w:afterLines="20" w:after="48"/>
        <w:jc w:val="both"/>
      </w:pPr>
      <w:r w:rsidRPr="00240548">
        <w:t>13.1.1. Rangovas per Užsakovo nustatytą laikotarpį neįvykdo Užsakovo nurodymo ištaisyti netinkamai įvykdytus sutartinius įsipareigojimus;</w:t>
      </w:r>
    </w:p>
    <w:p w14:paraId="436B08DB" w14:textId="77777777" w:rsidR="00131ED5" w:rsidRPr="00240548" w:rsidRDefault="00131ED5" w:rsidP="00131ED5">
      <w:pPr>
        <w:tabs>
          <w:tab w:val="left" w:pos="1320"/>
        </w:tabs>
        <w:spacing w:before="20" w:afterLines="20" w:after="48"/>
        <w:jc w:val="both"/>
      </w:pPr>
      <w:r w:rsidRPr="00240548">
        <w:t>13.1.2. Rangovas bankrutuoja arba yra likviduojamas, kai sustabdo ūkinę veiklą, arba kai įstatymuose ir kituose teisės aktuose numatyta tvarka susidaro analogiška situacija;</w:t>
      </w:r>
    </w:p>
    <w:p w14:paraId="7C3F8EE6" w14:textId="77777777" w:rsidR="00131ED5" w:rsidRPr="00240548" w:rsidRDefault="00131ED5" w:rsidP="00131ED5">
      <w:pPr>
        <w:tabs>
          <w:tab w:val="left" w:pos="1320"/>
        </w:tabs>
        <w:spacing w:before="20" w:afterLines="20" w:after="48"/>
        <w:jc w:val="both"/>
      </w:pPr>
      <w:r w:rsidRPr="00240548">
        <w:lastRenderedPageBreak/>
        <w:t>13.1.3. Rangovas vėluoja užbaigti kalendoriniame darbų vykdymo grafike</w:t>
      </w:r>
      <w:r>
        <w:t xml:space="preserve"> (jei taikoma)</w:t>
      </w:r>
      <w:r w:rsidRPr="00240548">
        <w:t xml:space="preserve"> numatytą Darbų veiklą (etapą)</w:t>
      </w:r>
      <w:r w:rsidRPr="00240548">
        <w:rPr>
          <w:bCs/>
        </w:rPr>
        <w:t>, išskyrus, kai vėluojama ne dėl Rangovo kaltės</w:t>
      </w:r>
      <w:r w:rsidRPr="00240548">
        <w:t>;</w:t>
      </w:r>
    </w:p>
    <w:p w14:paraId="2D5A097D" w14:textId="77777777" w:rsidR="00131ED5" w:rsidRPr="00240548" w:rsidRDefault="00131ED5" w:rsidP="00131ED5">
      <w:pPr>
        <w:tabs>
          <w:tab w:val="left" w:pos="1320"/>
        </w:tabs>
        <w:spacing w:before="20" w:afterLines="20" w:after="48"/>
        <w:jc w:val="both"/>
      </w:pPr>
      <w:r w:rsidRPr="00240548">
        <w:t xml:space="preserve">13.1.4. Po </w:t>
      </w:r>
      <w:r>
        <w:t>rašytinio</w:t>
      </w:r>
      <w:r w:rsidRPr="00240548">
        <w:t xml:space="preserve"> Užsakovo įspėjimo Rangovas neužtikrina Darbų kokybės ar nevykdo kitų šios Sutarties sąlygų arba raštiškai perspėtas dar kartą jas pažeidžia;</w:t>
      </w:r>
    </w:p>
    <w:p w14:paraId="722AC4AB" w14:textId="77777777" w:rsidR="00131ED5" w:rsidRPr="00240548" w:rsidRDefault="00131ED5" w:rsidP="00131ED5">
      <w:pPr>
        <w:spacing w:before="20" w:afterLines="20" w:after="48"/>
        <w:jc w:val="both"/>
      </w:pPr>
      <w:r w:rsidRPr="00240548">
        <w:t>13.1.5. Jei Rangovas be pateisinamos priežasties nevykdo Sutarties 9.4 punkte prisiimtų įsipareigojimų;</w:t>
      </w:r>
    </w:p>
    <w:p w14:paraId="6DC7C02A" w14:textId="77777777" w:rsidR="00131ED5" w:rsidRPr="00240548" w:rsidRDefault="00131ED5" w:rsidP="00131ED5">
      <w:pPr>
        <w:spacing w:before="20" w:afterLines="20" w:after="48"/>
        <w:jc w:val="both"/>
      </w:pPr>
      <w:r w:rsidRPr="00240548">
        <w:t xml:space="preserve">13.1.6. Jeigu Rangovas, nepaisydamas </w:t>
      </w:r>
      <w:r>
        <w:t>rašytinio</w:t>
      </w:r>
      <w:r w:rsidRPr="00240548">
        <w:t xml:space="preserve"> Užsakovo raginimo, nepradeda darbų Sutartyje nustatytu laiku arba dirba taip lėtai, kad baigti Darbus Sutartyje nustatytu laiku būtų tikrai neįmanoma;</w:t>
      </w:r>
    </w:p>
    <w:p w14:paraId="232408C4" w14:textId="77777777" w:rsidR="00131ED5" w:rsidRPr="00240548" w:rsidRDefault="00131ED5" w:rsidP="00131ED5">
      <w:pPr>
        <w:spacing w:before="20" w:afterLines="20" w:after="48"/>
        <w:jc w:val="both"/>
      </w:pPr>
      <w:r w:rsidRPr="00240548">
        <w:t>13.1.7. Rangovas nesilaiko Sutarties 16.</w:t>
      </w:r>
      <w:r>
        <w:t>2</w:t>
      </w:r>
      <w:r w:rsidRPr="00240548">
        <w:t xml:space="preserve"> punkte numatytų įsipareigojimų ilgiau kaip 30 (trisdešimt) kalendorinių dienų nuo pažeidimo nustatymo dienos;</w:t>
      </w:r>
    </w:p>
    <w:p w14:paraId="38710445" w14:textId="77777777" w:rsidR="00131ED5" w:rsidRPr="00240548" w:rsidRDefault="00131ED5" w:rsidP="00131ED5">
      <w:pPr>
        <w:spacing w:before="20" w:afterLines="20" w:after="48"/>
        <w:jc w:val="both"/>
      </w:pPr>
      <w:r w:rsidRPr="00240548">
        <w:t>13.1.8. Kitais Viešųjų pirkimų įstatymo 90 straipsnyje numatytais atvejais.</w:t>
      </w:r>
    </w:p>
    <w:p w14:paraId="62BDA654" w14:textId="77777777" w:rsidR="00131ED5" w:rsidRPr="00240548" w:rsidRDefault="00131ED5" w:rsidP="00131ED5">
      <w:pPr>
        <w:spacing w:before="20" w:afterLines="20" w:after="48"/>
        <w:jc w:val="both"/>
      </w:pPr>
      <w:r w:rsidRPr="00240548">
        <w:t xml:space="preserve">13.2. Rangovas raštu įspėjęs Užsakovą prieš 20 (dvidešimt) kalendorinių dienų turi teisę nutraukti </w:t>
      </w:r>
      <w:r>
        <w:t>S</w:t>
      </w:r>
      <w:r w:rsidRPr="00240548">
        <w:t>utartį, jeigu Užsakovas nevykdo prisiimtinų įsipareigojimų pagal Sutartį.</w:t>
      </w:r>
    </w:p>
    <w:p w14:paraId="20A2C780" w14:textId="77777777" w:rsidR="00131ED5" w:rsidRPr="00240548" w:rsidRDefault="00131ED5" w:rsidP="00131ED5">
      <w:pPr>
        <w:tabs>
          <w:tab w:val="left" w:pos="1080"/>
        </w:tabs>
        <w:spacing w:before="20" w:afterLines="20" w:after="48"/>
        <w:jc w:val="both"/>
      </w:pPr>
      <w:r w:rsidRPr="00240548">
        <w:t>13.</w:t>
      </w:r>
      <w:r>
        <w:t>3</w:t>
      </w:r>
      <w:r w:rsidRPr="00240548">
        <w:t xml:space="preserve">. Šalys neturi teisės vienašališkai nutraukti Sutarties nesant pagrindo, nurodyto šioje Sutartyje arba Lietuvos Respublikos teisės aktuose. </w:t>
      </w:r>
    </w:p>
    <w:p w14:paraId="1FCC2AF4" w14:textId="77777777" w:rsidR="00131ED5" w:rsidRPr="00240548" w:rsidRDefault="00131ED5" w:rsidP="00131ED5">
      <w:pPr>
        <w:tabs>
          <w:tab w:val="left" w:pos="1080"/>
        </w:tabs>
        <w:spacing w:before="20" w:afterLines="20" w:after="48"/>
        <w:jc w:val="both"/>
      </w:pPr>
      <w:r w:rsidRPr="00240548">
        <w:t>13.</w:t>
      </w:r>
      <w:r>
        <w:t>4</w:t>
      </w:r>
      <w:r w:rsidRPr="00240548">
        <w:t>.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7698A7FB" w14:textId="77777777" w:rsidR="00131ED5" w:rsidRPr="00240548" w:rsidRDefault="00131ED5" w:rsidP="00131ED5">
      <w:pPr>
        <w:tabs>
          <w:tab w:val="left" w:pos="1080"/>
        </w:tabs>
        <w:spacing w:before="20" w:afterLines="20" w:after="48"/>
        <w:jc w:val="both"/>
      </w:pPr>
      <w:r w:rsidRPr="00240548">
        <w:t>13.</w:t>
      </w:r>
      <w:r>
        <w:t>5</w:t>
      </w:r>
      <w:r w:rsidRPr="00240548">
        <w:t xml:space="preserve">. Ši Sutartis gali būti nutraukta abiejų Šalių </w:t>
      </w:r>
      <w:r>
        <w:t>rašytiniu</w:t>
      </w:r>
      <w:r w:rsidRPr="00240548">
        <w:t xml:space="preserve"> susitarimu.</w:t>
      </w:r>
    </w:p>
    <w:p w14:paraId="5971441D" w14:textId="77777777" w:rsidR="00131ED5" w:rsidRDefault="00131ED5" w:rsidP="00131ED5">
      <w:pPr>
        <w:tabs>
          <w:tab w:val="left" w:pos="1080"/>
        </w:tabs>
        <w:spacing w:before="20" w:afterLines="20" w:after="48"/>
        <w:jc w:val="both"/>
      </w:pPr>
      <w:r w:rsidRPr="00240548">
        <w:t>13.</w:t>
      </w:r>
      <w:r>
        <w:t>6</w:t>
      </w:r>
      <w:r w:rsidRPr="00240548">
        <w:t xml:space="preserve">. </w:t>
      </w:r>
      <w:r>
        <w:t>Nutraukus Sutartį, Rangovas privalo perduoti Užsakovui iki Sutarties nutraukimo dienos pristatytą įrangą, atliktus Darbus ir suteiktas paslaugas, taip pat visą iki tos dienos parengtą projektinę, techninę, vykdomąją ir kitą su Sutarties vykdymu susijusią dokumentaciją.</w:t>
      </w:r>
    </w:p>
    <w:p w14:paraId="694EF728" w14:textId="77777777" w:rsidR="00131ED5" w:rsidRDefault="00131ED5" w:rsidP="00131ED5">
      <w:pPr>
        <w:tabs>
          <w:tab w:val="left" w:pos="1080"/>
        </w:tabs>
        <w:spacing w:before="20" w:afterLines="20" w:after="48"/>
        <w:jc w:val="both"/>
      </w:pPr>
      <w:r>
        <w:t>13.7. Jeigu pagal atliktų Darbų pobūdį ir taikomų teisės aktų reikalavimus privaloma parengti išpildomąsias geodezines nuotraukas, kadastrinių matavimų bylą ar kitus dokumentus, Rangovas privalo perduoti ir šiuos iki Sutarties nutraukimo dienos parengtus dokumentus.</w:t>
      </w:r>
    </w:p>
    <w:p w14:paraId="156CA595" w14:textId="77777777" w:rsidR="00131ED5" w:rsidRDefault="00131ED5" w:rsidP="00131ED5">
      <w:pPr>
        <w:tabs>
          <w:tab w:val="left" w:pos="1080"/>
        </w:tabs>
        <w:spacing w:before="20" w:afterLines="20" w:after="48"/>
        <w:jc w:val="both"/>
      </w:pPr>
      <w:r>
        <w:t>13.8. Šalys sudaro ir pasirašo perdavimo–priėmimo aktą, kuriame nurodoma iki Sutarties nutraukimo dienos pristatyta įranga, atlikti Darbai, suteiktos paslaugos, perduodama dokumentacija, jų baigtumo lygis, nustatyti trūkumai ir likę neįvykdyti įsipareigojimai.</w:t>
      </w:r>
    </w:p>
    <w:p w14:paraId="0418F5C3" w14:textId="77777777" w:rsidR="00131ED5" w:rsidRDefault="00131ED5" w:rsidP="00131ED5">
      <w:pPr>
        <w:tabs>
          <w:tab w:val="left" w:pos="1080"/>
        </w:tabs>
        <w:spacing w:before="20" w:afterLines="20" w:after="48"/>
        <w:jc w:val="both"/>
      </w:pPr>
      <w:r>
        <w:t>13.9. Užsakovas priima tik Sutartyje ir jos prieduose numatytą, Sutarties reikalavimus atitinkančią ir Užsakovui tinkamą naudoti įrangą, Darbus, paslaugas ir dokumentaciją. Užsakovas neprivalo priimti nebaigtos Sutarties dalies, jeigu ji negali būti savarankiškai naudojama pagal paskirtį arba jos užbaigimas kitam Rangovui būtų neproporcingai sudėtingas ar ekonomiškai nepagrįstas.</w:t>
      </w:r>
    </w:p>
    <w:p w14:paraId="4C98E8E5" w14:textId="77777777" w:rsidR="00131ED5" w:rsidRDefault="00131ED5" w:rsidP="00131ED5">
      <w:pPr>
        <w:tabs>
          <w:tab w:val="left" w:pos="1080"/>
        </w:tabs>
        <w:spacing w:before="20" w:afterLines="20" w:after="48"/>
        <w:jc w:val="both"/>
      </w:pPr>
      <w:r>
        <w:t>13.10. Užsakovas sumoka Rangovui už iki Sutarties nutraukimo dienos tinkamai įvykdytą ir Užsakovo priimtą Sutarties dalį. Priimtos Sutarties dalies vertė nustatoma pagal Rangovo pasiūlyme ar Sutarties kainos detalizacijoje nurodytas kainas. Jeigu atitinkama kaina atskirai nenurodyta, ji nustatoma pagal faktiškai ir pagrįstai patirtas tiesiogines bei netiesiogines išlaidas, atliktų įsipareigojimų apimtį ir rinkos kainas, tačiau negali viršyti atitinkamai Sutarties daliai pagrįstai tenkančios Sutarties kainos dalies.</w:t>
      </w:r>
    </w:p>
    <w:p w14:paraId="212B75BB" w14:textId="77777777" w:rsidR="00131ED5" w:rsidRDefault="00131ED5" w:rsidP="00131ED5">
      <w:pPr>
        <w:tabs>
          <w:tab w:val="left" w:pos="1080"/>
        </w:tabs>
        <w:spacing w:before="20" w:afterLines="20" w:after="48"/>
        <w:jc w:val="both"/>
      </w:pPr>
      <w:r>
        <w:t xml:space="preserve">13.11. </w:t>
      </w:r>
      <w:r w:rsidRPr="00A33DE3">
        <w:t>Iš Rangovui pagal Sutartį mokėtinų sumų Užsakovas turi teisę atlikti išskaitymus Sutarties 10.13 punkte nustatytomis sąlygomis ir tvarka.</w:t>
      </w:r>
    </w:p>
    <w:p w14:paraId="1B5046ED" w14:textId="77777777" w:rsidR="00131ED5" w:rsidRDefault="00131ED5" w:rsidP="00131ED5">
      <w:pPr>
        <w:tabs>
          <w:tab w:val="left" w:pos="1080"/>
        </w:tabs>
        <w:spacing w:before="20" w:afterLines="20" w:after="48"/>
        <w:jc w:val="both"/>
      </w:pPr>
      <w:r>
        <w:t>13.12. Iki Sutarties nutraukimo dienos tinkamai atliktiems ir Užsakovo priimtiems Darbams, suteiktoms paslaugoms bei perduotai ar sumontuotai įrangai taikomi Sutartyje nustatyti garantiniai terminai. Garantinis terminas skaičiuojamas nuo atitinkamos Sutarties dalies perdavimo–priėmimo akto pasirašymo dienos, jeigu Sutartyje nenustatyta kitaip.</w:t>
      </w:r>
    </w:p>
    <w:p w14:paraId="71BDAA37" w14:textId="77777777" w:rsidR="00131ED5" w:rsidRPr="00240548" w:rsidRDefault="00131ED5" w:rsidP="00131ED5">
      <w:pPr>
        <w:tabs>
          <w:tab w:val="left" w:pos="1080"/>
        </w:tabs>
        <w:spacing w:before="20" w:afterLines="20" w:after="48"/>
        <w:jc w:val="both"/>
      </w:pPr>
      <w:r w:rsidRPr="00A33DE3">
        <w:t>13.</w:t>
      </w:r>
      <w:r>
        <w:t xml:space="preserve">13. </w:t>
      </w:r>
      <w:r w:rsidRPr="00A33DE3">
        <w:t>Sutarties nutraukimas neatleidžia Rangovo nuo atsakomybės už iki Sutarties nutraukimo dienos padarytus</w:t>
      </w:r>
      <w:r>
        <w:t xml:space="preserve"> </w:t>
      </w:r>
      <w:r w:rsidRPr="00A33DE3">
        <w:t>Sutarties pažeidimus, pareigos pašalinti nustatytus trūkumus, vykdyti garantinius įsipareigojimus ir kitus įsipareigojimus, kurie pagal Sutartį ar savo pobūdį išlieka galioti po Sutarties nutraukimo.</w:t>
      </w:r>
    </w:p>
    <w:p w14:paraId="1438020F" w14:textId="77777777" w:rsidR="00131ED5" w:rsidRPr="00240548" w:rsidRDefault="00131ED5" w:rsidP="00131ED5">
      <w:pPr>
        <w:keepNext/>
        <w:keepLines/>
        <w:tabs>
          <w:tab w:val="left" w:pos="360"/>
        </w:tabs>
        <w:spacing w:before="20" w:afterLines="20" w:after="48"/>
        <w:jc w:val="center"/>
        <w:rPr>
          <w:rFonts w:eastAsia="Calibri"/>
          <w:b/>
          <w:bCs/>
          <w:caps/>
        </w:rPr>
      </w:pPr>
    </w:p>
    <w:p w14:paraId="43B3B983"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14. NENUGALIMOS JĖGOS APLINKYBĖS</w:t>
      </w:r>
    </w:p>
    <w:p w14:paraId="60E0BC0B" w14:textId="77777777" w:rsidR="00131ED5" w:rsidRPr="00240548" w:rsidRDefault="00131ED5" w:rsidP="00131ED5">
      <w:pPr>
        <w:tabs>
          <w:tab w:val="left" w:pos="1080"/>
        </w:tabs>
        <w:spacing w:before="20" w:afterLines="20" w:after="48"/>
        <w:jc w:val="both"/>
      </w:pPr>
      <w:r w:rsidRPr="00240548">
        <w:t>14.1. Šalis gali būti visiškai ar iš dalies atleidžiama nuo atsakomybės dėl ypatingų ir neišvengiamų aplinkybių – nenugalimos jėgos (</w:t>
      </w:r>
      <w:r w:rsidRPr="00240548">
        <w:rPr>
          <w:i/>
        </w:rPr>
        <w:t>force majeure</w:t>
      </w:r>
      <w:r w:rsidRPr="00240548">
        <w:t>), nustatytos ir jas patyrusios Šalies įrodytos pagal Lietuvos Respublikos civilinį kodeksą, jeigu Šalis nedelsiant pranešė kitai Šaliai apie kliūtį bei jos poveikį įsipareigojimų vykdymui.</w:t>
      </w:r>
    </w:p>
    <w:p w14:paraId="289AC997" w14:textId="77777777" w:rsidR="00131ED5" w:rsidRPr="00240548" w:rsidRDefault="00131ED5" w:rsidP="00131ED5">
      <w:pPr>
        <w:tabs>
          <w:tab w:val="left" w:pos="1080"/>
        </w:tabs>
        <w:spacing w:before="20" w:afterLines="20" w:after="48"/>
        <w:jc w:val="both"/>
      </w:pPr>
      <w:r w:rsidRPr="00240548">
        <w:t>14.2. Nenugalimos jėgos aplinkybių sąvoka apibrėžiama ir Šalių teisės, pareigos ir atsakomybė esant šioms aplinkybėms reglamentuojamos Lietuvos Respublikos civilinio kodekso 6.212 straipsnyje bei „Atleidimo nuo atsakomybės esant nenugalimos jėgos (</w:t>
      </w:r>
      <w:r w:rsidRPr="00240548">
        <w:rPr>
          <w:i/>
        </w:rPr>
        <w:t>force majeure</w:t>
      </w:r>
      <w:r w:rsidRPr="00240548">
        <w:t>) aplinkybėms taisyklėse“ (1996 m. liepos 15 d.  Lietuvos  Respublikos  Vyriausybės  nutarimas Nr. 840 „Dėl Atleidimo nuo atsakomybės esant nenugalimos jėgos (</w:t>
      </w:r>
      <w:r w:rsidRPr="00240548">
        <w:rPr>
          <w:i/>
        </w:rPr>
        <w:t>force majeure</w:t>
      </w:r>
      <w:r w:rsidRPr="00240548">
        <w:t>) aplinkybėms taisyklių patvirtinimo“).</w:t>
      </w:r>
    </w:p>
    <w:p w14:paraId="5534664B" w14:textId="77777777" w:rsidR="00131ED5" w:rsidRPr="00240548" w:rsidRDefault="00131ED5" w:rsidP="00131ED5">
      <w:pPr>
        <w:tabs>
          <w:tab w:val="left" w:pos="1080"/>
        </w:tabs>
        <w:spacing w:before="20" w:afterLines="20" w:after="48"/>
        <w:jc w:val="both"/>
      </w:pPr>
      <w:r w:rsidRPr="00240548">
        <w:t>14.3. Jei kuri nors sutarties Šalis mano, kad atsirado nenugalimos jėgos (</w:t>
      </w:r>
      <w:r w:rsidRPr="00240548">
        <w:rPr>
          <w:i/>
        </w:rPr>
        <w:t>force majeure</w:t>
      </w:r>
      <w:r w:rsidRPr="00240548">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240548">
        <w:rPr>
          <w:i/>
        </w:rPr>
        <w:t>force majeure</w:t>
      </w:r>
      <w:r w:rsidRPr="00240548">
        <w:t>) aplinkybės netrukdo, vykdyti.</w:t>
      </w:r>
    </w:p>
    <w:p w14:paraId="56452D2D" w14:textId="77777777" w:rsidR="00131ED5" w:rsidRPr="00240548" w:rsidRDefault="00131ED5" w:rsidP="00131ED5">
      <w:pPr>
        <w:tabs>
          <w:tab w:val="left" w:pos="1080"/>
        </w:tabs>
        <w:spacing w:before="20" w:afterLines="20" w:after="48"/>
        <w:jc w:val="both"/>
      </w:pPr>
      <w:r w:rsidRPr="00240548">
        <w:t>14.4. Rangovas patvirtina, kad jis nežino apie nenugalimos jėgos aplinkybes (</w:t>
      </w:r>
      <w:r w:rsidRPr="00240548">
        <w:rPr>
          <w:i/>
        </w:rPr>
        <w:t>force majeure</w:t>
      </w:r>
      <w:r w:rsidRPr="00240548">
        <w:t>), kurių Sutarties Šalys negali numatyti ar išvengti, nei kaip nors pašalinti ir dėl kurių visiškai ar iš dalies būtų neįmanoma vykdyti Sutartyje nustatytų įsipareigojimų.</w:t>
      </w:r>
    </w:p>
    <w:p w14:paraId="36E300B3" w14:textId="77777777" w:rsidR="00131ED5" w:rsidRPr="00240548" w:rsidRDefault="00131ED5" w:rsidP="00131ED5">
      <w:pPr>
        <w:tabs>
          <w:tab w:val="left" w:pos="1080"/>
        </w:tabs>
        <w:spacing w:before="20" w:afterLines="20" w:after="48"/>
        <w:jc w:val="both"/>
      </w:pPr>
      <w:r w:rsidRPr="00240548">
        <w:t>14.5. Jeigu Sutarties šalis, kurią paveikė nenugalimos jėgos aplinkybės (</w:t>
      </w:r>
      <w:r w:rsidRPr="00240548">
        <w:rPr>
          <w:i/>
        </w:rPr>
        <w:t>force majeure</w:t>
      </w:r>
      <w:r w:rsidRPr="00240548">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240548">
        <w:rPr>
          <w:i/>
        </w:rPr>
        <w:t>force majeure</w:t>
      </w:r>
      <w:r w:rsidRPr="00240548">
        <w:t>) atsiradimo momento arba, jeigu apie ją nėra laiku pranešta, nuo pranešimo momento. Laiku nepranešusi apie nenugalimos jėgos aplinkybes (</w:t>
      </w:r>
      <w:r w:rsidRPr="00240548">
        <w:rPr>
          <w:i/>
        </w:rPr>
        <w:t>force majeure</w:t>
      </w:r>
      <w:r w:rsidRPr="00240548">
        <w:t>), įsipareigojimų nevykdanti Šalis tampa iš dalies atsakinga už nuostolių, kurių priešingu atveju būtų buvę išvengta, atlyginimą.</w:t>
      </w:r>
    </w:p>
    <w:p w14:paraId="3D9E9557" w14:textId="77777777" w:rsidR="00131ED5" w:rsidRPr="00240548" w:rsidRDefault="00131ED5" w:rsidP="00131ED5">
      <w:pPr>
        <w:tabs>
          <w:tab w:val="left" w:pos="1080"/>
        </w:tabs>
        <w:spacing w:before="20" w:afterLines="20" w:after="48"/>
        <w:jc w:val="both"/>
      </w:pPr>
      <w:r w:rsidRPr="00240548">
        <w:t>14.6. Jei nenugalimos jėgos (</w:t>
      </w:r>
      <w:r w:rsidRPr="00240548">
        <w:rPr>
          <w:i/>
        </w:rPr>
        <w:t>force majeure</w:t>
      </w:r>
      <w:r w:rsidRPr="00240548">
        <w:t xml:space="preserve">) aplinkybės trunka ilgiau kaip 180 (vienas šimtas aštuoniasdešimt) kalendorinių dienų, tuomet, nepaisant Sutarties įvykdymo termino pratęsimo, kuris dėl minėtųjų aplinkybių gali būti </w:t>
      </w:r>
      <w:r>
        <w:t>Rangovui</w:t>
      </w:r>
      <w:r w:rsidRPr="00240548">
        <w:t xml:space="preserve"> suteiktas, bet kuri Sutarties Šalis turi teisę nutraukti Sutartį įspėdama apie tai kitą Šalį prieš 30 (trisdešimt) kalendorinių dienų. Jei pasibaigus šiam 30 (trisdešimt) kalendorinių dienų laikotarpiui nenugalimos jėgos (</w:t>
      </w:r>
      <w:r w:rsidRPr="00240548">
        <w:rPr>
          <w:i/>
        </w:rPr>
        <w:t>force majeure</w:t>
      </w:r>
      <w:r w:rsidRPr="00240548">
        <w:t>) aplinkybės vis dar yra, Sutartis nutraukiama ir pagal Sutarties sąlygas Šalys atleidžiamos nuo tolesnio Sutarties vykdymo.</w:t>
      </w:r>
    </w:p>
    <w:p w14:paraId="07D3FAEF" w14:textId="77777777" w:rsidR="00131ED5" w:rsidRPr="00240548" w:rsidRDefault="00131ED5" w:rsidP="00131ED5">
      <w:pPr>
        <w:keepNext/>
        <w:keepLines/>
        <w:tabs>
          <w:tab w:val="left" w:pos="360"/>
        </w:tabs>
        <w:spacing w:before="20" w:afterLines="20" w:after="48"/>
        <w:jc w:val="center"/>
        <w:rPr>
          <w:rFonts w:eastAsia="Calibri"/>
          <w:b/>
          <w:bCs/>
          <w:caps/>
        </w:rPr>
      </w:pPr>
    </w:p>
    <w:p w14:paraId="6A4E4B82"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15. GINČŲ SPRENDIMAS</w:t>
      </w:r>
    </w:p>
    <w:p w14:paraId="58B3AC44" w14:textId="77777777" w:rsidR="00131ED5" w:rsidRPr="00240548" w:rsidRDefault="00131ED5" w:rsidP="00131ED5">
      <w:pPr>
        <w:tabs>
          <w:tab w:val="left" w:pos="1080"/>
        </w:tabs>
        <w:spacing w:before="20" w:afterLines="20" w:after="48"/>
        <w:jc w:val="both"/>
      </w:pPr>
      <w:r w:rsidRPr="00240548">
        <w:t>15.1. Šalys susitaria, kad kiekvienas ginčas, nesutarimas ar reikalavimas, kylantis iš Sutarties ar su ja susijęs, turi būti sprendžiamas derybų keliu. Jeigu anksčiau nurodyti ginčai, nesutarimai ar reikalavimai negali būti išspręsti derybų keliu per 20 (dvidešimt) darbo dienų, tai Šalys susitaria spręsti juos Lietuvos Respublikos civilinio proceso kodekso nustatyta tvarka.</w:t>
      </w:r>
    </w:p>
    <w:p w14:paraId="7FE49812" w14:textId="77777777" w:rsidR="00131ED5" w:rsidRPr="00240548" w:rsidRDefault="00131ED5" w:rsidP="00131ED5">
      <w:pPr>
        <w:tabs>
          <w:tab w:val="left" w:pos="1080"/>
        </w:tabs>
        <w:spacing w:before="20" w:afterLines="20" w:after="48"/>
        <w:jc w:val="both"/>
      </w:pPr>
    </w:p>
    <w:p w14:paraId="7FAAF5E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16. KITOS SUTARTIES SĄLYGOS</w:t>
      </w:r>
    </w:p>
    <w:p w14:paraId="5CA8996D" w14:textId="77777777" w:rsidR="00131ED5" w:rsidRPr="00240548" w:rsidRDefault="00131ED5" w:rsidP="00131ED5">
      <w:pPr>
        <w:tabs>
          <w:tab w:val="left" w:pos="1080"/>
        </w:tabs>
        <w:spacing w:before="20" w:afterLines="20" w:after="48"/>
        <w:jc w:val="both"/>
      </w:pPr>
      <w:r w:rsidRPr="0020276D">
        <w:t>16.1. Sutartis įsigalioja jos pasirašymo dieną, o kai Šalys Sutartį pasirašo skirtingomis dienomis – vėliau ją pasirašiusios Šalies pasirašymo dieną, ir galioja iki visiško visų Šalių įsipareigojimų pagal Sutartį įvykdymo. Įsipareigojimai, kurie pagal Sutartį ar savo pobūdį turi būti vykdomi po Darbų priėmimo, galutinio atsiskaitymo ar Sutarties nutraukimo, galioja iki visiško jų įvykdymo.</w:t>
      </w:r>
    </w:p>
    <w:p w14:paraId="4B12C3D6" w14:textId="77777777" w:rsidR="00131ED5" w:rsidRPr="00240548" w:rsidRDefault="00131ED5" w:rsidP="00131ED5">
      <w:pPr>
        <w:spacing w:before="20" w:afterLines="20" w:after="48"/>
        <w:jc w:val="both"/>
      </w:pPr>
      <w:r w:rsidRPr="00240548">
        <w:lastRenderedPageBreak/>
        <w:t>16.</w:t>
      </w:r>
      <w:r>
        <w:t>2</w:t>
      </w:r>
      <w:r w:rsidRPr="00240548">
        <w:t xml:space="preserve">. Rangovo įsipareigojimai dėl kvalifikacijos ir aplinkos apsaugos priemonių taikymo: </w:t>
      </w:r>
    </w:p>
    <w:p w14:paraId="29EFCF65" w14:textId="77777777" w:rsidR="00131ED5" w:rsidRDefault="00131ED5" w:rsidP="00131ED5">
      <w:pPr>
        <w:spacing w:before="20" w:afterLines="20" w:after="48"/>
        <w:jc w:val="both"/>
      </w:pPr>
      <w:r w:rsidRPr="00240548">
        <w:t>16.</w:t>
      </w:r>
      <w:r>
        <w:t>2</w:t>
      </w:r>
      <w:r w:rsidRPr="00240548">
        <w:t xml:space="preserve">.1. </w:t>
      </w:r>
      <w:r w:rsidRPr="00EF772B">
        <w:t>jeigu pirkimo procedūros metu nebuvo tikrinama Rangovo kvalifikacija dėl teisės verstis atitinkama veikla arba ji buvo tikrinama ne visa apimtimi, Rangovas įsipareigoja užtikrinti, kad Sutartį vykdytų tik teisę verstis atitinkama veikla turintys asmenys;</w:t>
      </w:r>
    </w:p>
    <w:p w14:paraId="6FF429AF" w14:textId="77777777" w:rsidR="00131ED5" w:rsidRDefault="00131ED5" w:rsidP="00131ED5">
      <w:pPr>
        <w:spacing w:before="20" w:afterLines="20" w:after="48"/>
        <w:jc w:val="both"/>
      </w:pPr>
      <w:r>
        <w:t xml:space="preserve">16.2.2. </w:t>
      </w:r>
      <w:r w:rsidRPr="00EF772B">
        <w:t>visą Sutarties vykdymo laikotarpį Rangovas privalo atitikti pirkimo dokumentuose nustatytus kvalifikacijos reikalavimus ir taikyti Rangovo pasiūlyme nurodytas aplinkos apsaugos vadybos sistemas, standartus arba lygiavertes priemones.</w:t>
      </w:r>
      <w:r w:rsidRPr="00240548">
        <w:t xml:space="preserve"> </w:t>
      </w:r>
    </w:p>
    <w:p w14:paraId="04F0102B" w14:textId="77777777" w:rsidR="00131ED5" w:rsidRDefault="00131ED5" w:rsidP="00131ED5">
      <w:pPr>
        <w:spacing w:before="20" w:afterLines="20" w:after="48"/>
        <w:jc w:val="both"/>
      </w:pPr>
      <w:r>
        <w:t>16.3. Kiekviena Šalis savarankiškai sumoka visus jai pagal taikomus teisės aktus tenkančius mokesčius, susijusius su pagal Sutartį gaunamomis sumomis ar vykdoma veikla, jeigu Sutartyje aiškiai nenustatyta kitaip.</w:t>
      </w:r>
    </w:p>
    <w:p w14:paraId="08A90330" w14:textId="77777777" w:rsidR="00131ED5" w:rsidRDefault="00131ED5" w:rsidP="00131ED5">
      <w:pPr>
        <w:spacing w:before="20" w:afterLines="20" w:after="48"/>
        <w:jc w:val="both"/>
      </w:pPr>
      <w:r>
        <w:t>16.4. Šalys įsipareigoja saugoti vykdant Sutartį sužinotą kitos Šalies neviešą informaciją apie jos veiklos principus, metodus, techninius, organizacinius ar komercinius sprendinius ir neatskleisti jos tretiesiems asmenims, išskyrus atvejus, kai informacija yra viešai prieinama, turi būti atskleista pagal teisės aktus arba ją atskleisti yra būtina Sutarčiai vykdyti.</w:t>
      </w:r>
    </w:p>
    <w:p w14:paraId="56EBF971" w14:textId="77777777" w:rsidR="00131ED5" w:rsidRDefault="00131ED5" w:rsidP="00131ED5">
      <w:pPr>
        <w:spacing w:before="20" w:afterLines="20" w:after="48"/>
        <w:jc w:val="both"/>
      </w:pPr>
      <w:r>
        <w:t>16.5. Sutarties, jos priedų, pakeitimų ir su jos vykdymu susijusios informacijos viešinimas teisės aktų nustatyta tvarka nelaikomas konfidencialumo įsipareigojimo pažeidimu.</w:t>
      </w:r>
    </w:p>
    <w:p w14:paraId="35CD35F3" w14:textId="77777777" w:rsidR="00131ED5" w:rsidRDefault="00131ED5" w:rsidP="00131ED5">
      <w:pPr>
        <w:spacing w:before="20" w:afterLines="20" w:after="48"/>
        <w:jc w:val="both"/>
      </w:pPr>
      <w:r>
        <w:t>16.6. Vykdydamos Sutartį Šalys privalo laikytis aplinkos apsaugos, socialinės ir darbo teisės įpareigojimų, nustatytų Europos Sąjungos ir Lietuvos Respublikos teisės aktuose, kolektyvinėse sutartyse ir Viešųjų pirkimų įstatymo 5 priede nurodytose tarptautinėse konvencijose.</w:t>
      </w:r>
    </w:p>
    <w:p w14:paraId="1C9B7336" w14:textId="77777777" w:rsidR="00131ED5" w:rsidRDefault="00131ED5" w:rsidP="00131ED5">
      <w:pPr>
        <w:spacing w:before="20" w:afterLines="20" w:after="48"/>
        <w:jc w:val="both"/>
      </w:pPr>
      <w:r>
        <w:t>16.7. Jeigu pagal Darbų pobūdį ir taikomus teisės aktus privaloma pildyti statybos darbų žurnalą, Rangovas atsako už tinkamą ir savalaikį jo pildymą bei Darbų eigos ir su Darbais susijusių įvykių fiksavimą teisės aktų nustatyta tvarka.</w:t>
      </w:r>
    </w:p>
    <w:p w14:paraId="129FA07B" w14:textId="77777777" w:rsidR="00131ED5" w:rsidRDefault="00131ED5" w:rsidP="00131ED5">
      <w:pPr>
        <w:tabs>
          <w:tab w:val="left" w:pos="1080"/>
          <w:tab w:val="num" w:pos="1380"/>
        </w:tabs>
        <w:spacing w:before="20" w:afterLines="20" w:after="48"/>
        <w:jc w:val="both"/>
      </w:pPr>
    </w:p>
    <w:p w14:paraId="10DC5B90"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17. PAKEITIMAI</w:t>
      </w:r>
    </w:p>
    <w:p w14:paraId="70B164B9" w14:textId="77777777" w:rsidR="00131ED5" w:rsidRPr="002F0F4B" w:rsidRDefault="00131ED5" w:rsidP="00131ED5">
      <w:pPr>
        <w:tabs>
          <w:tab w:val="left" w:pos="1080"/>
        </w:tabs>
        <w:spacing w:before="20" w:afterLines="20" w:after="48"/>
        <w:jc w:val="both"/>
      </w:pPr>
      <w:r w:rsidRPr="002F0F4B">
        <w:t>17.1. Sutartis jos galiojimo laikotarpiu, neatliekant naujos pirkimo procedūros, gali būti keičiama tik Sutartyje ir Lietuvos Respublikos viešųjų pirkimų įstatymo 89 straipsnyje nustatytais atvejais bei tvarka. Jeigu numatomam pakeitimui netaikomas nė vienas Sutartyje ar Viešųjų pirkimų įstatymo 89 straipsnyje nustatytas pagrindas, dėl atitinkamų darbų, prekių ar paslaugų turi būti atliekama nauja pirkimo procedūra.</w:t>
      </w:r>
    </w:p>
    <w:p w14:paraId="6071FD00" w14:textId="77777777" w:rsidR="00131ED5" w:rsidRPr="002F0F4B" w:rsidRDefault="00131ED5" w:rsidP="00131ED5">
      <w:pPr>
        <w:tabs>
          <w:tab w:val="left" w:pos="1080"/>
        </w:tabs>
        <w:spacing w:before="20" w:afterLines="20" w:after="48"/>
        <w:jc w:val="both"/>
      </w:pPr>
      <w:r w:rsidRPr="002F0F4B">
        <w:t>17.2. Darbų atlikimo terminai gali būti keičiami Sutarties 4 skyriuje ir šiame skyriuje nustatytais pagrindais bei tvarka.</w:t>
      </w:r>
    </w:p>
    <w:p w14:paraId="1003C324" w14:textId="77777777" w:rsidR="00131ED5" w:rsidRPr="002F0F4B" w:rsidRDefault="00131ED5" w:rsidP="00131ED5">
      <w:pPr>
        <w:tabs>
          <w:tab w:val="left" w:pos="1080"/>
        </w:tabs>
        <w:spacing w:before="20" w:afterLines="20" w:after="48"/>
        <w:jc w:val="both"/>
      </w:pPr>
      <w:r w:rsidRPr="002F0F4B">
        <w:t>17.3. Sutarties kaina gali būti keičiama Sutarties 3 skyriuje, šiame skyriuje ir Viešųjų pirkimų įstatyme nustatytais pagrindais bei tvarka.</w:t>
      </w:r>
    </w:p>
    <w:p w14:paraId="7B620342" w14:textId="77777777" w:rsidR="00131ED5" w:rsidRPr="002F0F4B" w:rsidRDefault="00131ED5" w:rsidP="00131ED5">
      <w:pPr>
        <w:tabs>
          <w:tab w:val="left" w:pos="1080"/>
        </w:tabs>
        <w:spacing w:before="20" w:afterLines="20" w:after="48"/>
        <w:jc w:val="both"/>
      </w:pPr>
      <w:r w:rsidRPr="002F0F4B">
        <w:t>17.4. Sutartis gali būti keičiama ir kitais joje aiškiai nustatytais atvejais bei Viešųjų pirkimų įstatymo 89 straipsnyje nustatytais pagrindais, kai konkretaus pakeitimo galimybė Sutartyje nėra aptarta.</w:t>
      </w:r>
    </w:p>
    <w:p w14:paraId="7A23EA3E" w14:textId="77777777" w:rsidR="00131ED5" w:rsidRPr="002F0F4B" w:rsidRDefault="00131ED5" w:rsidP="00131ED5">
      <w:pPr>
        <w:tabs>
          <w:tab w:val="left" w:pos="1080"/>
        </w:tabs>
        <w:spacing w:before="20" w:afterLines="20" w:after="48"/>
        <w:jc w:val="both"/>
      </w:pPr>
      <w:r w:rsidRPr="002F0F4B">
        <w:t>17.5. Kiekviena Šalis turi teisę inicijuoti Sutarties pakeitimą, pateikdama kitai Šaliai rašytinį prašymą. Prašyme turi būti nurodytas siūlomas pakeitimas, jo faktinis ir teisinis pagrindas, poveikis Sutarties kainai, Darbų apimčiai, Darbų atlikimo terminams ir kitoms Sutarties sąlygoms bei pateikti prašymą pagrindžiantys dokumentai.</w:t>
      </w:r>
    </w:p>
    <w:p w14:paraId="4EDE42AF" w14:textId="77777777" w:rsidR="00131ED5" w:rsidRPr="002F0F4B" w:rsidRDefault="00131ED5" w:rsidP="00131ED5">
      <w:pPr>
        <w:tabs>
          <w:tab w:val="left" w:pos="1080"/>
        </w:tabs>
        <w:spacing w:before="20" w:afterLines="20" w:after="48"/>
        <w:jc w:val="both"/>
      </w:pPr>
      <w:r w:rsidRPr="002F0F4B">
        <w:t>17.6. Kita Šalis į prašymą pakeisti Sutartį motyvuotai atsako ne vėliau kaip per 5 (penkias) darbo dienas nuo prašymo ir visų jį pagrindžiančių dokumentų gavimo dienos. Prašymo pateikimas ir jo nagrinėjimas savaime nesustabdo Sutarties vykdymo ir nesuteikia Rangovui teisės nevykdyti ar vienašališkai pakeisti Sutartyje nustatytų įsipareigojimų. Šalims nesusitarus, Sutartis nekeičiama.</w:t>
      </w:r>
    </w:p>
    <w:p w14:paraId="3FB11EA6" w14:textId="77777777" w:rsidR="00131ED5" w:rsidRDefault="00131ED5" w:rsidP="00131ED5">
      <w:pPr>
        <w:tabs>
          <w:tab w:val="left" w:pos="1080"/>
        </w:tabs>
        <w:spacing w:before="20" w:afterLines="20" w:after="48"/>
        <w:jc w:val="both"/>
      </w:pPr>
      <w:r w:rsidRPr="00EF772B">
        <w:t xml:space="preserve">17.7. Sutarties pakeitimas galioja tik tada, kai jis atitinka Viešųjų pirkimų įstatymo 89 straipsnio reikalavimus ir yra įformintas atskiru rašytiniu abiejų Šalių pasirašytu susitarimu, kuris tampa neatskiriama Sutarties dalimi, išskyrus Sutartyje aiškiai nustatytus vienašališko pakeitimo atvejus. </w:t>
      </w:r>
      <w:r w:rsidRPr="00EF772B">
        <w:lastRenderedPageBreak/>
        <w:t>Šalies rekvizitų, kontaktinių duomenų ar už Sutarties vykdymą atsakingų asmenų pakeitimas, nekeičiantis Šalių teisių, pareigų ar Sutarties ekonominės pusiausvyros, įforminamas rašytiniu atitinkamos Šalies pranešimu ir nelaikomas Sutarties pakeitimu.</w:t>
      </w:r>
    </w:p>
    <w:p w14:paraId="08F18F70" w14:textId="77777777" w:rsidR="00131ED5" w:rsidRPr="002F0F4B" w:rsidRDefault="00131ED5" w:rsidP="00131ED5">
      <w:pPr>
        <w:tabs>
          <w:tab w:val="left" w:pos="1080"/>
        </w:tabs>
        <w:spacing w:before="20" w:afterLines="20" w:after="48"/>
        <w:jc w:val="both"/>
      </w:pPr>
      <w:r w:rsidRPr="002F0F4B">
        <w:t>17.8. Sutartis gali būti keičiama, kai pakeitimo galimybė, jos apimtis, pobūdis ir aplinkybės, kuriomis pakeitimas gali būti atliekamas, buvo aiškiai, tiksliai ir nedviprasmiškai nustatytos pirkimo dokumentuose ir Sutartyje, o pakeitimu iš esmės nepakeičiamas Sutarties pobūdis.</w:t>
      </w:r>
    </w:p>
    <w:p w14:paraId="361879F4" w14:textId="77777777" w:rsidR="00131ED5" w:rsidRPr="002F0F4B" w:rsidRDefault="00131ED5" w:rsidP="00131ED5">
      <w:pPr>
        <w:tabs>
          <w:tab w:val="left" w:pos="1080"/>
        </w:tabs>
        <w:spacing w:before="20" w:afterLines="20" w:after="48"/>
        <w:jc w:val="both"/>
      </w:pPr>
      <w:r w:rsidRPr="002F0F4B">
        <w:t>17.9. Sutartis gali būti keičiama dėl papildomų darbų, prekių ar paslaugų, kurie tapo būtini Sutarčiai įvykdyti, tačiau nebuvo įtraukti į pradinį pirkimą, jeigu:</w:t>
      </w:r>
    </w:p>
    <w:p w14:paraId="640B5D4E" w14:textId="77777777" w:rsidR="00131ED5" w:rsidRPr="002F0F4B" w:rsidRDefault="00131ED5" w:rsidP="00131ED5">
      <w:pPr>
        <w:tabs>
          <w:tab w:val="left" w:pos="1080"/>
        </w:tabs>
        <w:spacing w:before="20" w:afterLines="20" w:after="48"/>
        <w:jc w:val="both"/>
      </w:pPr>
      <w:r w:rsidRPr="002F0F4B">
        <w:t>17.9.1. Rangovo pakeitimas negalimas dėl ekonominių ar techninių priežasčių, įskaitant pakeičiamumo ar sąveikos su pagal Sutartį įsigyta įranga, darbais ar paslaugomis reikalavimus;</w:t>
      </w:r>
    </w:p>
    <w:p w14:paraId="2307671C" w14:textId="77777777" w:rsidR="00131ED5" w:rsidRPr="002F0F4B" w:rsidRDefault="00131ED5" w:rsidP="00131ED5">
      <w:pPr>
        <w:tabs>
          <w:tab w:val="left" w:pos="1080"/>
        </w:tabs>
        <w:spacing w:before="20" w:afterLines="20" w:after="48"/>
        <w:jc w:val="both"/>
      </w:pPr>
      <w:r w:rsidRPr="002F0F4B">
        <w:t>17.9.2. Rangovo pakeitimas sukeltų Užsakovui didelių nepatogumų arba reikšmingą išlaidų dubliavimą;</w:t>
      </w:r>
    </w:p>
    <w:p w14:paraId="6E0B549E" w14:textId="77777777" w:rsidR="00131ED5" w:rsidRPr="002F0F4B" w:rsidRDefault="00131ED5" w:rsidP="00131ED5">
      <w:pPr>
        <w:tabs>
          <w:tab w:val="left" w:pos="1080"/>
        </w:tabs>
        <w:spacing w:before="20" w:afterLines="20" w:after="48"/>
        <w:jc w:val="both"/>
      </w:pPr>
      <w:r w:rsidRPr="002F0F4B">
        <w:t>17.9.3. atskiro pagal šį punktą atliekamo pakeitimo vertė neviršija 50 procentų Pradinės Sutarties vertės;</w:t>
      </w:r>
    </w:p>
    <w:p w14:paraId="43BA1B1F" w14:textId="77777777" w:rsidR="00131ED5" w:rsidRPr="002F0F4B" w:rsidRDefault="00131ED5" w:rsidP="00131ED5">
      <w:pPr>
        <w:tabs>
          <w:tab w:val="left" w:pos="1080"/>
        </w:tabs>
        <w:spacing w:before="20" w:afterLines="20" w:after="48"/>
        <w:jc w:val="both"/>
      </w:pPr>
      <w:r w:rsidRPr="002F0F4B">
        <w:t>17.9.4. keli vienas po kito atliekami pakeitimai nėra naudojami siekiant išvengti Viešųjų pirkimų įstatymo taikymo.</w:t>
      </w:r>
    </w:p>
    <w:p w14:paraId="55AF597D" w14:textId="77777777" w:rsidR="00131ED5" w:rsidRPr="002F0F4B" w:rsidRDefault="00131ED5" w:rsidP="00131ED5">
      <w:pPr>
        <w:tabs>
          <w:tab w:val="left" w:pos="1080"/>
        </w:tabs>
        <w:spacing w:before="20" w:afterLines="20" w:after="48"/>
        <w:jc w:val="both"/>
      </w:pPr>
      <w:r w:rsidRPr="002F0F4B">
        <w:t>17.10. Sutartis gali būti keičiama, kai pakeitimo būtinybė atsirado dėl aplinkybių, kurių protingas ir apdairus Užsakovas negalėjo numatyti, pakeitimu iš esmės nepakeičiamas Sutarties pobūdis, o atskiro pakeitimo vertė neviršija 50 procentų Pradinės Sutarties vertės. Keli vienas po kito atliekami pakeitimai negali būti naudojami siekiant išvengti Viešųjų pirkimų įstatymo taikymo.</w:t>
      </w:r>
    </w:p>
    <w:p w14:paraId="4308F976" w14:textId="77777777" w:rsidR="00131ED5" w:rsidRPr="002F0F4B" w:rsidRDefault="00131ED5" w:rsidP="00131ED5">
      <w:pPr>
        <w:tabs>
          <w:tab w:val="left" w:pos="1080"/>
        </w:tabs>
        <w:spacing w:before="20" w:afterLines="20" w:after="48"/>
        <w:jc w:val="both"/>
      </w:pPr>
      <w:r w:rsidRPr="002F0F4B">
        <w:t>17.11. Sutartis gali būti keičiama, kai pakeitimas nėra esminis. Pakeitimas laikomas esminiu, jeigu dėl jo:</w:t>
      </w:r>
    </w:p>
    <w:p w14:paraId="4A56F0AB" w14:textId="77777777" w:rsidR="00131ED5" w:rsidRPr="002F0F4B" w:rsidRDefault="00131ED5" w:rsidP="00131ED5">
      <w:pPr>
        <w:tabs>
          <w:tab w:val="left" w:pos="1080"/>
        </w:tabs>
        <w:spacing w:before="20" w:afterLines="20" w:after="48"/>
        <w:jc w:val="both"/>
      </w:pPr>
      <w:r w:rsidRPr="002F0F4B">
        <w:t>17.11.1. nustatoma nauja sąlyga, kurią įtraukus į pradinio pirkimo dokumentus būtų buvę galima priimti kitų dalyvių pasiūlymus arba pirkimo procedūra būtų sudominusi daugiau tiekėjų;</w:t>
      </w:r>
    </w:p>
    <w:p w14:paraId="045BB0EF" w14:textId="77777777" w:rsidR="00131ED5" w:rsidRPr="002F0F4B" w:rsidRDefault="00131ED5" w:rsidP="00131ED5">
      <w:pPr>
        <w:tabs>
          <w:tab w:val="left" w:pos="1080"/>
        </w:tabs>
        <w:spacing w:before="20" w:afterLines="20" w:after="48"/>
        <w:jc w:val="both"/>
      </w:pPr>
      <w:r w:rsidRPr="002F0F4B">
        <w:t>17.11.2. Rangovo naudai pakeičiama Sutarties ekonominė pusiausvyra taip, kaip nebuvo nustatyta pradinėje Sutartyje;</w:t>
      </w:r>
    </w:p>
    <w:p w14:paraId="4C9F6803" w14:textId="77777777" w:rsidR="00131ED5" w:rsidRPr="002F0F4B" w:rsidRDefault="00131ED5" w:rsidP="00131ED5">
      <w:pPr>
        <w:tabs>
          <w:tab w:val="left" w:pos="1080"/>
        </w:tabs>
        <w:spacing w:before="20" w:afterLines="20" w:after="48"/>
        <w:jc w:val="both"/>
      </w:pPr>
      <w:r w:rsidRPr="002F0F4B">
        <w:t>17.11.3. labai padidinama Sutarties apimtis; arba</w:t>
      </w:r>
    </w:p>
    <w:p w14:paraId="1A6614DB" w14:textId="77777777" w:rsidR="00131ED5" w:rsidRPr="002F0F4B" w:rsidRDefault="00131ED5" w:rsidP="00131ED5">
      <w:pPr>
        <w:tabs>
          <w:tab w:val="left" w:pos="1080"/>
        </w:tabs>
        <w:spacing w:before="20" w:afterLines="20" w:after="48"/>
        <w:jc w:val="both"/>
      </w:pPr>
      <w:r w:rsidRPr="002F0F4B">
        <w:t>17.11.4. Rangovas pakeičiamas nauju Rangovu kitais negu Viešųjų pirkimų įstatyme leidžiamais atvejais.</w:t>
      </w:r>
    </w:p>
    <w:p w14:paraId="593AE043" w14:textId="77777777" w:rsidR="00131ED5" w:rsidRPr="002F0F4B" w:rsidRDefault="00131ED5" w:rsidP="00131ED5">
      <w:pPr>
        <w:tabs>
          <w:tab w:val="left" w:pos="1080"/>
        </w:tabs>
        <w:spacing w:before="20" w:afterLines="20" w:after="48"/>
        <w:jc w:val="both"/>
      </w:pPr>
      <w:r w:rsidRPr="002F0F4B">
        <w:t>17.12. Neatliekant naujos pirkimo procedūros gali būti atliekami mažos vertės Sutarties pakeitimai, kai bendra tokių pakeitimų vertė neviršija Viešųjų pirkimų įstatyme nustatytos tarptautinio pirkimo vertės ribos ir 15 procentų Pradinės Sutarties vertės, jeigu pakeitimu iš esmės nepakeičiamas Sutarties pobūdis. Skaičiuojant pakeitimų vertę atsižvelgiama į bendrą pagal šį pagrindą atliktų pakeitimų vertę.</w:t>
      </w:r>
    </w:p>
    <w:p w14:paraId="42BA47DA" w14:textId="77777777" w:rsidR="00131ED5" w:rsidRPr="002F0F4B" w:rsidRDefault="00131ED5" w:rsidP="00131ED5">
      <w:pPr>
        <w:tabs>
          <w:tab w:val="left" w:pos="1080"/>
        </w:tabs>
        <w:spacing w:before="20" w:afterLines="20" w:after="48"/>
        <w:jc w:val="both"/>
      </w:pPr>
      <w:r w:rsidRPr="002F0F4B">
        <w:t>17.13. Rangovas, susidūręs su aplinkybėmis Darbų atlikimo vietoje ar kitomis aplinkybėmis, galinčiomis turėti įtakos Sutarties kainai, Darbų apimčiai ar jų atlikimo terminams, privalo apie jas pranešti Užsakovui Sutarties 9.4.4 punkte nustatyta tvarka ir kartu pateikti aplinkybes, jų nenuspėjamumą, poveikį Sutarties vykdymui ir siūlomą pakeitimą pagrindžiančius dokumentus.</w:t>
      </w:r>
    </w:p>
    <w:p w14:paraId="7F63440B" w14:textId="77777777" w:rsidR="00131ED5" w:rsidRPr="002F0F4B" w:rsidRDefault="00131ED5" w:rsidP="00131ED5">
      <w:pPr>
        <w:tabs>
          <w:tab w:val="left" w:pos="1080"/>
        </w:tabs>
        <w:spacing w:before="20" w:afterLines="20" w:after="48"/>
        <w:jc w:val="both"/>
      </w:pPr>
      <w:r w:rsidRPr="002F0F4B">
        <w:t>17.14. Sutarties 17.13 punkte nurodytos aplinkybės savaime nesuteikia Rangovui teisės į Sutarties kainos padidinimą, papildomų išlaidų atlyginimą ar Darbų atlikimo termino pratęsimą. Toks pakeitimas galimas tik nustačius, kad aplinkybės nepriklauso nuo Rangovo, jų nebuvo galima pagrįstai numatyti ar išvengti, jos faktiškai paveikė Sutarties vykdymą, pakeitimas atitinka Viešųjų pirkimų įstatymo 89 straipsnį ir yra įformintas Sutarties 17.7 punkte nustatyta tvarka.</w:t>
      </w:r>
    </w:p>
    <w:p w14:paraId="1E364FA3" w14:textId="77777777" w:rsidR="00131ED5" w:rsidRPr="002F0F4B" w:rsidRDefault="00131ED5" w:rsidP="00131ED5">
      <w:pPr>
        <w:tabs>
          <w:tab w:val="left" w:pos="1080"/>
        </w:tabs>
        <w:spacing w:before="20" w:afterLines="20" w:after="48"/>
        <w:jc w:val="both"/>
      </w:pPr>
      <w:r w:rsidRPr="0020276D">
        <w:t>17.15. Papildomų darbų kaina nustatoma pagal Rangovo pasiūlyme ar Sutarties kainos detalizacijoje nurodytas atitinkamų darbų, medžiagų, įrangos ar paslaugų kainas. Jeigu tokių kainų nėra, papildomų darbų kaina nustatoma pagal Rangovo pateiktus ir Užsakovo įvertintus pagrįstus skaičiavimus bei rinkos kainas. Rangovas negali pradėti papildomų darbų, kol Šalys nėra raštu susitarusios dėl jų apimties, kainos ir, jeigu taikoma, Darbų atlikimo terminų, išskyrus neatidėliotinus veiksmus, būtinus žmonių saugai, turtui, įrangai ar jau atliktiems Darbams apsaugoti.</w:t>
      </w:r>
    </w:p>
    <w:p w14:paraId="2499DA96" w14:textId="77777777" w:rsidR="00131ED5" w:rsidRDefault="00131ED5" w:rsidP="00131ED5">
      <w:pPr>
        <w:tabs>
          <w:tab w:val="left" w:pos="1080"/>
        </w:tabs>
        <w:spacing w:before="20" w:afterLines="20" w:after="48"/>
        <w:jc w:val="both"/>
      </w:pPr>
      <w:r w:rsidRPr="002F0F4B">
        <w:lastRenderedPageBreak/>
        <w:t>17.16. Sutarties kainos, Darbų apimties ar Darbų atlikimo terminų pakeitimas turi būti pagrįstas faktiniu konkretaus pakeitimo poveikiu. Rangovas neturi teisės reikalauti atlyginti išlaidų ar pratęsti Darbų atlikimo termino tiek, kiek atitinkamas poveikis atsirado dėl Rangovo veiksmų, neveikimo, netinkamo planavimo, Sutarties reikalavimų neįvertinimo ar kitų nuo Rangovo priklausančių aplinkybių.</w:t>
      </w:r>
    </w:p>
    <w:p w14:paraId="3D637313" w14:textId="77777777" w:rsidR="00131ED5" w:rsidRPr="002F0F4B" w:rsidRDefault="00131ED5" w:rsidP="00131ED5">
      <w:pPr>
        <w:tabs>
          <w:tab w:val="left" w:pos="1080"/>
        </w:tabs>
        <w:spacing w:before="20" w:afterLines="20" w:after="48"/>
        <w:jc w:val="both"/>
      </w:pPr>
      <w:r>
        <w:t xml:space="preserve">17.17. </w:t>
      </w:r>
      <w:r w:rsidRPr="00521238">
        <w:t>Ūkio subjektų, kurių pajėgumais remiamasi, subtiekėjų (subrangovų) ir specialistų pakeitimas, naujų tokių asmenų pasitelkimas bei Sutartyje nurodyto subtiekėjo (subrangovo) atsisakymas atliekami Sutarties 11 skyriuje nustatyta tvarka ir, kai dėl to keičiamos Sutarties sąlygos, turi atitikti Lietuvos Respublikos viešųjų pirkimų įstatymo 89 straipsnio reikalavimus.</w:t>
      </w:r>
    </w:p>
    <w:p w14:paraId="2B427DCA" w14:textId="77777777" w:rsidR="00131ED5" w:rsidRPr="00240548" w:rsidRDefault="00131ED5" w:rsidP="00131ED5">
      <w:pPr>
        <w:keepNext/>
        <w:keepLines/>
        <w:tabs>
          <w:tab w:val="left" w:pos="360"/>
        </w:tabs>
        <w:spacing w:before="20" w:afterLines="20" w:after="48"/>
        <w:jc w:val="center"/>
        <w:rPr>
          <w:rFonts w:eastAsia="Calibri"/>
          <w:b/>
          <w:bCs/>
          <w:caps/>
        </w:rPr>
      </w:pPr>
    </w:p>
    <w:p w14:paraId="30E078B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18. BAIGIAMOSIOS NUOSTATOS</w:t>
      </w:r>
    </w:p>
    <w:p w14:paraId="2E83BF27" w14:textId="77777777" w:rsidR="00131ED5" w:rsidRPr="00240548" w:rsidRDefault="00131ED5" w:rsidP="00131ED5">
      <w:pPr>
        <w:tabs>
          <w:tab w:val="left" w:pos="1080"/>
          <w:tab w:val="num" w:pos="1380"/>
        </w:tabs>
        <w:spacing w:before="20" w:afterLines="20" w:after="48"/>
        <w:jc w:val="both"/>
      </w:pPr>
      <w:r w:rsidRPr="00240548">
        <w:t xml:space="preserve">18.1. </w:t>
      </w:r>
      <w:r w:rsidRPr="00240548">
        <w:rPr>
          <w:spacing w:val="-3"/>
        </w:rPr>
        <w:t xml:space="preserve">Visi su šia Sutartimi susiję pranešimai, prašymai, kiti dokumentai ar susirašinėjimas yra siunčiami elektroniniu paštu, įteikiami pasirašytinai. </w:t>
      </w:r>
      <w:r w:rsidRPr="00240548">
        <w:t>Siųstas pranešimas laikomas gautu jo gavimo dieną. Laikoma, kad siuntimo ir gavimo diena sutampa, kai pranešimas yra siunčiamas elektroniniu paštu.</w:t>
      </w:r>
      <w:r w:rsidRPr="00240548">
        <w:rPr>
          <w:spacing w:val="-3"/>
        </w:rPr>
        <w:t xml:space="preserve"> Apie savo adreso ar kitų rekvizitų pasikeitimą kiekviena Šalis nedelsdama, tačiau ne vėliau kaip per 3 (tris) darbo dienas nuo minėto pasikeitimo dienos, raštu informuoja kitą Šalį. </w:t>
      </w:r>
      <w:r w:rsidRPr="00240548">
        <w:t>Kol apie pasikeitusį adresą nustatyta tvarka nebuvo pranešta, ankstesniu adresu pristatyti laiškai/pranešimai yra laikomi gautais.</w:t>
      </w:r>
    </w:p>
    <w:p w14:paraId="0F48F744" w14:textId="77777777" w:rsidR="00131ED5" w:rsidRPr="00240548" w:rsidRDefault="00131ED5" w:rsidP="00131ED5">
      <w:pPr>
        <w:suppressAutoHyphens/>
        <w:spacing w:before="20" w:afterLines="20" w:after="48"/>
        <w:jc w:val="both"/>
        <w:rPr>
          <w:lang w:eastAsia="ar-SA"/>
        </w:rPr>
      </w:pPr>
      <w:r w:rsidRPr="00240548">
        <w:t>18.2. Šalių nurodyti adresai, fakso numeriai, telefonai, elektroninis paštas,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3276"/>
        <w:gridCol w:w="3266"/>
      </w:tblGrid>
      <w:tr w:rsidR="00131ED5" w:rsidRPr="00240548" w14:paraId="0C4445EB" w14:textId="77777777" w:rsidTr="00702B66">
        <w:tc>
          <w:tcPr>
            <w:tcW w:w="1693" w:type="pct"/>
            <w:tcBorders>
              <w:top w:val="single" w:sz="4" w:space="0" w:color="auto"/>
              <w:left w:val="single" w:sz="4" w:space="0" w:color="auto"/>
              <w:bottom w:val="single" w:sz="4" w:space="0" w:color="auto"/>
              <w:right w:val="single" w:sz="4" w:space="0" w:color="auto"/>
            </w:tcBorders>
          </w:tcPr>
          <w:p w14:paraId="7D4292BD" w14:textId="77777777" w:rsidR="00131ED5" w:rsidRPr="00240548" w:rsidRDefault="00131ED5" w:rsidP="00702B66">
            <w:pPr>
              <w:suppressAutoHyphens/>
              <w:spacing w:before="20" w:afterLines="20" w:after="48"/>
              <w:jc w:val="both"/>
            </w:pPr>
          </w:p>
        </w:tc>
        <w:tc>
          <w:tcPr>
            <w:tcW w:w="1656" w:type="pct"/>
            <w:tcBorders>
              <w:top w:val="single" w:sz="4" w:space="0" w:color="auto"/>
              <w:left w:val="single" w:sz="4" w:space="0" w:color="auto"/>
              <w:bottom w:val="single" w:sz="4" w:space="0" w:color="auto"/>
              <w:right w:val="single" w:sz="4" w:space="0" w:color="auto"/>
            </w:tcBorders>
            <w:hideMark/>
          </w:tcPr>
          <w:p w14:paraId="7E044ED9" w14:textId="77777777" w:rsidR="00131ED5" w:rsidRPr="00240548" w:rsidRDefault="00131ED5" w:rsidP="00702B66">
            <w:pPr>
              <w:suppressAutoHyphens/>
              <w:spacing w:before="20" w:afterLines="20" w:after="48"/>
              <w:jc w:val="both"/>
              <w:rPr>
                <w:b/>
              </w:rPr>
            </w:pPr>
            <w:r w:rsidRPr="00240548">
              <w:rPr>
                <w:b/>
              </w:rPr>
              <w:t>Užsakovas</w:t>
            </w:r>
          </w:p>
        </w:tc>
        <w:tc>
          <w:tcPr>
            <w:tcW w:w="1651" w:type="pct"/>
            <w:tcBorders>
              <w:top w:val="single" w:sz="4" w:space="0" w:color="auto"/>
              <w:left w:val="single" w:sz="4" w:space="0" w:color="auto"/>
              <w:bottom w:val="single" w:sz="4" w:space="0" w:color="auto"/>
              <w:right w:val="single" w:sz="4" w:space="0" w:color="auto"/>
            </w:tcBorders>
            <w:hideMark/>
          </w:tcPr>
          <w:p w14:paraId="0651D425" w14:textId="77777777" w:rsidR="00131ED5" w:rsidRPr="00240548" w:rsidRDefault="00131ED5" w:rsidP="00702B66">
            <w:pPr>
              <w:suppressAutoHyphens/>
              <w:spacing w:before="20" w:afterLines="20" w:after="48"/>
              <w:jc w:val="both"/>
              <w:rPr>
                <w:b/>
              </w:rPr>
            </w:pPr>
            <w:r w:rsidRPr="00240548">
              <w:rPr>
                <w:b/>
              </w:rPr>
              <w:t>Rangovas</w:t>
            </w:r>
          </w:p>
        </w:tc>
      </w:tr>
      <w:tr w:rsidR="00131ED5" w:rsidRPr="00240548" w14:paraId="7EFD244F" w14:textId="77777777" w:rsidTr="00702B66">
        <w:tc>
          <w:tcPr>
            <w:tcW w:w="1693" w:type="pct"/>
            <w:tcBorders>
              <w:top w:val="single" w:sz="4" w:space="0" w:color="auto"/>
              <w:left w:val="single" w:sz="4" w:space="0" w:color="auto"/>
              <w:bottom w:val="single" w:sz="4" w:space="0" w:color="auto"/>
              <w:right w:val="single" w:sz="4" w:space="0" w:color="auto"/>
            </w:tcBorders>
            <w:hideMark/>
          </w:tcPr>
          <w:p w14:paraId="323AFDDF" w14:textId="77777777" w:rsidR="00131ED5" w:rsidRPr="00240548" w:rsidRDefault="00131ED5" w:rsidP="00702B66">
            <w:pPr>
              <w:suppressAutoHyphens/>
              <w:spacing w:before="20" w:afterLines="20" w:after="48"/>
              <w:jc w:val="both"/>
            </w:pPr>
            <w:r w:rsidRPr="00240548">
              <w:t>Atsakingo asmens vardas, pavardė</w:t>
            </w:r>
          </w:p>
        </w:tc>
        <w:tc>
          <w:tcPr>
            <w:tcW w:w="1656" w:type="pct"/>
            <w:tcBorders>
              <w:top w:val="single" w:sz="4" w:space="0" w:color="auto"/>
              <w:left w:val="single" w:sz="4" w:space="0" w:color="auto"/>
              <w:bottom w:val="single" w:sz="4" w:space="0" w:color="auto"/>
              <w:right w:val="single" w:sz="4" w:space="0" w:color="auto"/>
            </w:tcBorders>
          </w:tcPr>
          <w:p w14:paraId="1C2A2204"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1767AA4E" w14:textId="77777777" w:rsidR="00131ED5" w:rsidRPr="00240548" w:rsidRDefault="00131ED5" w:rsidP="00702B66">
            <w:pPr>
              <w:suppressAutoHyphens/>
              <w:spacing w:before="20" w:afterLines="20" w:after="48"/>
              <w:jc w:val="both"/>
            </w:pPr>
          </w:p>
        </w:tc>
      </w:tr>
      <w:tr w:rsidR="00131ED5" w:rsidRPr="00240548" w14:paraId="2132DDEA" w14:textId="77777777" w:rsidTr="00702B66">
        <w:tc>
          <w:tcPr>
            <w:tcW w:w="1693" w:type="pct"/>
            <w:tcBorders>
              <w:top w:val="single" w:sz="4" w:space="0" w:color="auto"/>
              <w:left w:val="single" w:sz="4" w:space="0" w:color="auto"/>
              <w:bottom w:val="single" w:sz="4" w:space="0" w:color="auto"/>
              <w:right w:val="single" w:sz="4" w:space="0" w:color="auto"/>
            </w:tcBorders>
            <w:hideMark/>
          </w:tcPr>
          <w:p w14:paraId="5066F0D2" w14:textId="77777777" w:rsidR="00131ED5" w:rsidRPr="00240548" w:rsidRDefault="00131ED5" w:rsidP="00702B66">
            <w:pPr>
              <w:spacing w:before="20" w:afterLines="20" w:after="48"/>
              <w:jc w:val="both"/>
              <w:rPr>
                <w:shd w:val="clear" w:color="auto" w:fill="FFFFFF"/>
              </w:rPr>
            </w:pPr>
            <w:r w:rsidRPr="00240548">
              <w:rPr>
                <w:shd w:val="clear" w:color="auto" w:fill="FFFFFF"/>
              </w:rPr>
              <w:t>Adresas</w:t>
            </w:r>
          </w:p>
        </w:tc>
        <w:tc>
          <w:tcPr>
            <w:tcW w:w="1656" w:type="pct"/>
            <w:tcBorders>
              <w:top w:val="single" w:sz="4" w:space="0" w:color="auto"/>
              <w:left w:val="single" w:sz="4" w:space="0" w:color="auto"/>
              <w:bottom w:val="single" w:sz="4" w:space="0" w:color="auto"/>
              <w:right w:val="single" w:sz="4" w:space="0" w:color="auto"/>
            </w:tcBorders>
          </w:tcPr>
          <w:p w14:paraId="18318787"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3F28F459" w14:textId="77777777" w:rsidR="00131ED5" w:rsidRPr="00240548" w:rsidRDefault="00131ED5" w:rsidP="00702B66">
            <w:pPr>
              <w:suppressAutoHyphens/>
              <w:spacing w:before="20" w:afterLines="20" w:after="48"/>
              <w:jc w:val="both"/>
            </w:pPr>
          </w:p>
        </w:tc>
      </w:tr>
      <w:tr w:rsidR="00131ED5" w:rsidRPr="00240548" w14:paraId="475E9897" w14:textId="77777777" w:rsidTr="00702B66">
        <w:tc>
          <w:tcPr>
            <w:tcW w:w="1693" w:type="pct"/>
            <w:tcBorders>
              <w:top w:val="single" w:sz="4" w:space="0" w:color="auto"/>
              <w:left w:val="single" w:sz="4" w:space="0" w:color="auto"/>
              <w:bottom w:val="single" w:sz="4" w:space="0" w:color="auto"/>
              <w:right w:val="single" w:sz="4" w:space="0" w:color="auto"/>
            </w:tcBorders>
            <w:vAlign w:val="bottom"/>
            <w:hideMark/>
          </w:tcPr>
          <w:p w14:paraId="37781CD8" w14:textId="77777777" w:rsidR="00131ED5" w:rsidRPr="00240548" w:rsidRDefault="00131ED5" w:rsidP="00702B66">
            <w:pPr>
              <w:spacing w:before="20" w:afterLines="20" w:after="48"/>
              <w:jc w:val="both"/>
              <w:rPr>
                <w:shd w:val="clear" w:color="auto" w:fill="FFFFFF"/>
              </w:rPr>
            </w:pPr>
            <w:r w:rsidRPr="00240548">
              <w:rPr>
                <w:shd w:val="clear" w:color="auto" w:fill="FFFFFF"/>
              </w:rPr>
              <w:t>Telefonas/faksas</w:t>
            </w:r>
          </w:p>
        </w:tc>
        <w:tc>
          <w:tcPr>
            <w:tcW w:w="1656" w:type="pct"/>
            <w:tcBorders>
              <w:top w:val="single" w:sz="4" w:space="0" w:color="auto"/>
              <w:left w:val="single" w:sz="4" w:space="0" w:color="auto"/>
              <w:bottom w:val="single" w:sz="4" w:space="0" w:color="auto"/>
              <w:right w:val="single" w:sz="4" w:space="0" w:color="auto"/>
            </w:tcBorders>
          </w:tcPr>
          <w:p w14:paraId="15F76536"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4EF27AD2" w14:textId="77777777" w:rsidR="00131ED5" w:rsidRPr="00240548" w:rsidRDefault="00131ED5" w:rsidP="00702B66">
            <w:pPr>
              <w:suppressAutoHyphens/>
              <w:spacing w:before="20" w:afterLines="20" w:after="48"/>
              <w:jc w:val="both"/>
            </w:pPr>
          </w:p>
        </w:tc>
      </w:tr>
      <w:tr w:rsidR="00131ED5" w:rsidRPr="00240548" w14:paraId="288005D1" w14:textId="77777777" w:rsidTr="00702B66">
        <w:tc>
          <w:tcPr>
            <w:tcW w:w="1693" w:type="pct"/>
            <w:tcBorders>
              <w:top w:val="single" w:sz="4" w:space="0" w:color="auto"/>
              <w:left w:val="single" w:sz="4" w:space="0" w:color="auto"/>
              <w:bottom w:val="single" w:sz="4" w:space="0" w:color="auto"/>
              <w:right w:val="single" w:sz="4" w:space="0" w:color="auto"/>
            </w:tcBorders>
            <w:vAlign w:val="bottom"/>
            <w:hideMark/>
          </w:tcPr>
          <w:p w14:paraId="1310AB94" w14:textId="77777777" w:rsidR="00131ED5" w:rsidRPr="00240548" w:rsidRDefault="00131ED5" w:rsidP="00702B66">
            <w:pPr>
              <w:spacing w:before="20" w:afterLines="20" w:after="48"/>
              <w:jc w:val="both"/>
              <w:rPr>
                <w:shd w:val="clear" w:color="auto" w:fill="FFFFFF"/>
              </w:rPr>
            </w:pPr>
            <w:r w:rsidRPr="00240548">
              <w:rPr>
                <w:shd w:val="clear" w:color="auto" w:fill="FFFFFF"/>
              </w:rPr>
              <w:t>Elektroninis paštas</w:t>
            </w:r>
          </w:p>
        </w:tc>
        <w:tc>
          <w:tcPr>
            <w:tcW w:w="1656" w:type="pct"/>
            <w:tcBorders>
              <w:top w:val="single" w:sz="4" w:space="0" w:color="auto"/>
              <w:left w:val="single" w:sz="4" w:space="0" w:color="auto"/>
              <w:bottom w:val="single" w:sz="4" w:space="0" w:color="auto"/>
              <w:right w:val="single" w:sz="4" w:space="0" w:color="auto"/>
            </w:tcBorders>
          </w:tcPr>
          <w:p w14:paraId="019314A0" w14:textId="77777777" w:rsidR="00131ED5" w:rsidRPr="00240548" w:rsidRDefault="00131ED5" w:rsidP="00702B66">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028AF906" w14:textId="77777777" w:rsidR="00131ED5" w:rsidRPr="00240548" w:rsidRDefault="00131ED5" w:rsidP="00702B66">
            <w:pPr>
              <w:suppressAutoHyphens/>
              <w:spacing w:before="20" w:afterLines="20" w:after="48"/>
              <w:jc w:val="both"/>
            </w:pPr>
          </w:p>
        </w:tc>
      </w:tr>
    </w:tbl>
    <w:p w14:paraId="526BEF76" w14:textId="77777777" w:rsidR="00131ED5" w:rsidRPr="00240548" w:rsidRDefault="00131ED5" w:rsidP="00131ED5">
      <w:pPr>
        <w:spacing w:before="20" w:afterLines="20" w:after="48"/>
        <w:jc w:val="both"/>
        <w:rPr>
          <w:rFonts w:eastAsia="Calibri"/>
          <w:lang w:eastAsia="en-US"/>
        </w:rPr>
      </w:pPr>
      <w:r w:rsidRPr="00240548">
        <w:t>18.</w:t>
      </w:r>
      <w:r>
        <w:t>3</w:t>
      </w:r>
      <w:r w:rsidRPr="00240548">
        <w:t xml:space="preserve">. </w:t>
      </w:r>
      <w:bookmarkStart w:id="6" w:name="_Hlk113626073"/>
      <w:r w:rsidRPr="00240548">
        <w:rPr>
          <w:rFonts w:eastAsia="Calibri"/>
          <w:lang w:eastAsia="en-US"/>
        </w:rPr>
        <w:t xml:space="preserve">Sutartis, visi jos priedai ir papildomi susitarimai sudaromi lietuvių kalba, 1 (vienu) egzemplioriumi ir Šalių pasirašoma kvalifikuotu elektroniniu parašu. </w:t>
      </w:r>
    </w:p>
    <w:bookmarkEnd w:id="6"/>
    <w:p w14:paraId="11CE6CD5" w14:textId="77777777" w:rsidR="00131ED5" w:rsidRPr="00240548" w:rsidRDefault="00131ED5" w:rsidP="00131ED5">
      <w:pPr>
        <w:tabs>
          <w:tab w:val="left" w:pos="1080"/>
          <w:tab w:val="num" w:pos="1380"/>
        </w:tabs>
        <w:spacing w:before="20" w:afterLines="20" w:after="48"/>
        <w:jc w:val="both"/>
      </w:pPr>
    </w:p>
    <w:p w14:paraId="3731D2D7" w14:textId="77777777" w:rsidR="00131ED5" w:rsidRPr="00240548" w:rsidRDefault="00131ED5" w:rsidP="00131ED5">
      <w:pPr>
        <w:keepNext/>
        <w:keepLines/>
        <w:tabs>
          <w:tab w:val="left" w:pos="360"/>
        </w:tabs>
        <w:spacing w:before="20" w:afterLines="20" w:after="48"/>
        <w:jc w:val="center"/>
        <w:rPr>
          <w:rFonts w:eastAsia="Calibri"/>
          <w:b/>
          <w:bCs/>
          <w:caps/>
        </w:rPr>
      </w:pPr>
      <w:r w:rsidRPr="00240548">
        <w:rPr>
          <w:rFonts w:eastAsia="Calibri"/>
          <w:b/>
          <w:bCs/>
          <w:caps/>
        </w:rPr>
        <w:t>19. SUTARTIES dokumentai</w:t>
      </w:r>
    </w:p>
    <w:p w14:paraId="0D724312" w14:textId="77777777" w:rsidR="00131ED5" w:rsidRPr="00240548" w:rsidRDefault="00131ED5" w:rsidP="00131ED5">
      <w:pPr>
        <w:tabs>
          <w:tab w:val="left" w:pos="1080"/>
          <w:tab w:val="num" w:pos="1380"/>
          <w:tab w:val="left" w:pos="1560"/>
        </w:tabs>
        <w:spacing w:before="20" w:afterLines="20" w:after="48"/>
        <w:jc w:val="both"/>
      </w:pPr>
      <w:r w:rsidRPr="00240548">
        <w:rPr>
          <w:bCs/>
        </w:rPr>
        <w:t>19.1. Prie Sutarties pridedami šie priedai, kurie yra neatskiriama Sutarties dalis:</w:t>
      </w:r>
    </w:p>
    <w:p w14:paraId="7383CF85" w14:textId="77777777" w:rsidR="00131ED5" w:rsidRDefault="00131ED5" w:rsidP="00131ED5">
      <w:pPr>
        <w:tabs>
          <w:tab w:val="left" w:pos="748"/>
        </w:tabs>
        <w:spacing w:before="20" w:afterLines="20" w:after="48"/>
        <w:jc w:val="both"/>
      </w:pPr>
      <w:r w:rsidRPr="00240548">
        <w:t>19.1.1. Rangovo pasiūlymas – priedas Nr.</w:t>
      </w:r>
      <w:r>
        <w:t xml:space="preserve"> </w:t>
      </w:r>
      <w:r w:rsidRPr="00240548">
        <w:t>1</w:t>
      </w:r>
      <w:r>
        <w:t>;</w:t>
      </w:r>
    </w:p>
    <w:p w14:paraId="22BD142F" w14:textId="78915387" w:rsidR="00131ED5" w:rsidRPr="00240548" w:rsidRDefault="00131ED5" w:rsidP="00131ED5">
      <w:pPr>
        <w:tabs>
          <w:tab w:val="left" w:pos="748"/>
          <w:tab w:val="left" w:pos="5700"/>
        </w:tabs>
        <w:spacing w:before="20" w:afterLines="20" w:after="48"/>
        <w:jc w:val="both"/>
      </w:pPr>
      <w:r>
        <w:t>19.1.2. Techninė specifikacija – priedas Nr. 2.</w:t>
      </w:r>
      <w:r>
        <w:tab/>
      </w:r>
    </w:p>
    <w:p w14:paraId="2F480AA6" w14:textId="77777777" w:rsidR="007F1862" w:rsidRPr="00240548" w:rsidRDefault="007F1862" w:rsidP="007F1862">
      <w:pPr>
        <w:keepNext/>
        <w:keepLines/>
        <w:tabs>
          <w:tab w:val="left" w:pos="360"/>
        </w:tabs>
        <w:spacing w:before="20" w:afterLines="20" w:after="48"/>
        <w:jc w:val="center"/>
        <w:rPr>
          <w:rFonts w:eastAsia="Calibri"/>
          <w:b/>
          <w:bCs/>
          <w:caps/>
          <w:lang w:eastAsia="en-US"/>
        </w:rPr>
      </w:pPr>
    </w:p>
    <w:p w14:paraId="045B1468" w14:textId="17E7B644" w:rsidR="00E95CD8" w:rsidRPr="00240548" w:rsidRDefault="00E95CD8" w:rsidP="007F1862">
      <w:pPr>
        <w:keepNext/>
        <w:keepLines/>
        <w:tabs>
          <w:tab w:val="left" w:pos="360"/>
        </w:tabs>
        <w:spacing w:before="20" w:afterLines="20" w:after="48"/>
        <w:jc w:val="center"/>
        <w:rPr>
          <w:rFonts w:eastAsia="Calibri"/>
          <w:b/>
          <w:bCs/>
          <w:caps/>
          <w:lang w:eastAsia="en-US"/>
        </w:rPr>
      </w:pPr>
      <w:r w:rsidRPr="00240548">
        <w:rPr>
          <w:rFonts w:eastAsia="Calibri"/>
          <w:b/>
          <w:bCs/>
          <w:caps/>
          <w:lang w:eastAsia="en-US"/>
        </w:rPr>
        <w:t>Šalių rekvizitai ir parašai</w:t>
      </w:r>
    </w:p>
    <w:tbl>
      <w:tblPr>
        <w:tblW w:w="0" w:type="auto"/>
        <w:tblInd w:w="-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8"/>
        <w:gridCol w:w="177"/>
        <w:gridCol w:w="4546"/>
        <w:gridCol w:w="26"/>
      </w:tblGrid>
      <w:tr w:rsidR="0059479B" w:rsidRPr="00240548" w14:paraId="73C6A3AA" w14:textId="77777777" w:rsidTr="003F6D8B">
        <w:trPr>
          <w:gridAfter w:val="1"/>
          <w:wAfter w:w="26" w:type="dxa"/>
        </w:trPr>
        <w:tc>
          <w:tcPr>
            <w:tcW w:w="4528" w:type="dxa"/>
            <w:tcBorders>
              <w:top w:val="single" w:sz="4" w:space="0" w:color="FFFFFF"/>
              <w:left w:val="single" w:sz="4" w:space="0" w:color="FFFFFF"/>
              <w:bottom w:val="single" w:sz="4" w:space="0" w:color="FFFFFF"/>
              <w:right w:val="single" w:sz="4" w:space="0" w:color="FFFFFF"/>
            </w:tcBorders>
          </w:tcPr>
          <w:p w14:paraId="352A943A" w14:textId="77777777" w:rsidR="00E95CD8" w:rsidRPr="00240548" w:rsidRDefault="00E95CD8" w:rsidP="00E45E2D">
            <w:pPr>
              <w:tabs>
                <w:tab w:val="num" w:pos="907"/>
              </w:tabs>
              <w:spacing w:before="20" w:afterLines="20" w:after="48"/>
              <w:jc w:val="both"/>
              <w:rPr>
                <w:b/>
                <w:lang w:eastAsia="en-US"/>
              </w:rPr>
            </w:pPr>
            <w:r w:rsidRPr="00240548">
              <w:rPr>
                <w:b/>
                <w:lang w:eastAsia="en-US"/>
              </w:rPr>
              <w:t>Užsakovas</w:t>
            </w:r>
          </w:p>
          <w:p w14:paraId="2A04F687" w14:textId="0034F99E" w:rsidR="002D77D4" w:rsidRDefault="002D77D4" w:rsidP="00E45E2D">
            <w:pPr>
              <w:spacing w:before="20" w:afterLines="20" w:after="48"/>
              <w:jc w:val="both"/>
              <w:rPr>
                <w:bCs/>
                <w:lang w:eastAsia="en-US"/>
              </w:rPr>
            </w:pPr>
            <w:bookmarkStart w:id="7" w:name="_Hlk120693509"/>
            <w:r w:rsidRPr="002D77D4">
              <w:rPr>
                <w:lang w:eastAsia="en-US"/>
              </w:rPr>
              <w:t>Uždaroji akcinė bendrovė Lietuvos parodų ir kongresų centras "Litexpo"</w:t>
            </w:r>
          </w:p>
          <w:p w14:paraId="3C59A787" w14:textId="0B58DBB9" w:rsidR="00CD704B" w:rsidRPr="00240548" w:rsidRDefault="00CD704B" w:rsidP="00E45E2D">
            <w:pPr>
              <w:spacing w:before="20" w:afterLines="20" w:after="48"/>
              <w:jc w:val="both"/>
              <w:rPr>
                <w:bCs/>
                <w:lang w:eastAsia="en-US"/>
              </w:rPr>
            </w:pPr>
            <w:r w:rsidRPr="00240548">
              <w:rPr>
                <w:bCs/>
                <w:lang w:eastAsia="en-US"/>
              </w:rPr>
              <w:t xml:space="preserve">Juridinio asmens kodas </w:t>
            </w:r>
            <w:r w:rsidR="00C90FD2" w:rsidRPr="00C90FD2">
              <w:rPr>
                <w:bCs/>
                <w:lang w:eastAsia="en-US"/>
              </w:rPr>
              <w:t>120080713</w:t>
            </w:r>
          </w:p>
          <w:p w14:paraId="3AE31FE6" w14:textId="6AF1F9F5" w:rsidR="005F40EE" w:rsidRPr="00240548" w:rsidRDefault="00C90FD2" w:rsidP="00786A6D">
            <w:pPr>
              <w:spacing w:before="20" w:afterLines="20" w:after="48"/>
              <w:jc w:val="both"/>
              <w:rPr>
                <w:lang w:eastAsia="en-US"/>
              </w:rPr>
            </w:pPr>
            <w:r w:rsidRPr="00C90FD2">
              <w:rPr>
                <w:lang w:eastAsia="en-US"/>
              </w:rPr>
              <w:t>Laisvės pr. 5, LT-04215</w:t>
            </w:r>
            <w:r>
              <w:rPr>
                <w:lang w:eastAsia="en-US"/>
              </w:rPr>
              <w:t xml:space="preserve"> </w:t>
            </w:r>
            <w:r w:rsidR="009B7B66" w:rsidRPr="00240548">
              <w:rPr>
                <w:lang w:eastAsia="en-US"/>
              </w:rPr>
              <w:t>Vilnius</w:t>
            </w:r>
            <w:bookmarkEnd w:id="7"/>
          </w:p>
          <w:p w14:paraId="6B036235" w14:textId="600F2B99" w:rsidR="005F40EE" w:rsidRPr="00240548" w:rsidRDefault="00CD704B" w:rsidP="00E45E2D">
            <w:pPr>
              <w:spacing w:before="20" w:afterLines="20" w:after="48"/>
              <w:jc w:val="both"/>
              <w:rPr>
                <w:bCs/>
                <w:lang w:eastAsia="en-US"/>
              </w:rPr>
            </w:pPr>
            <w:r w:rsidRPr="00240548">
              <w:rPr>
                <w:bCs/>
                <w:lang w:eastAsia="en-US"/>
              </w:rPr>
              <w:t>Tel</w:t>
            </w:r>
            <w:r w:rsidR="00BF4383" w:rsidRPr="00240548">
              <w:rPr>
                <w:bCs/>
                <w:lang w:eastAsia="en-US"/>
              </w:rPr>
              <w:t>:</w:t>
            </w:r>
            <w:r w:rsidRPr="00240548">
              <w:rPr>
                <w:bCs/>
                <w:lang w:eastAsia="en-US"/>
              </w:rPr>
              <w:t xml:space="preserve">. </w:t>
            </w:r>
            <w:r w:rsidR="00786A6D" w:rsidRPr="00240548">
              <w:rPr>
                <w:bCs/>
                <w:lang w:eastAsia="en-US"/>
              </w:rPr>
              <w:t xml:space="preserve">+370 </w:t>
            </w:r>
            <w:r w:rsidR="00C90FD2" w:rsidRPr="00C90FD2">
              <w:rPr>
                <w:bCs/>
                <w:lang w:eastAsia="en-US"/>
              </w:rPr>
              <w:t>615 61 089</w:t>
            </w:r>
          </w:p>
          <w:p w14:paraId="64742B3D" w14:textId="56D1772B" w:rsidR="005F40EE" w:rsidRPr="00240548" w:rsidRDefault="00BF4383" w:rsidP="00E45E2D">
            <w:pPr>
              <w:spacing w:before="20" w:afterLines="20" w:after="48"/>
              <w:jc w:val="both"/>
            </w:pPr>
            <w:r w:rsidRPr="00240548">
              <w:t xml:space="preserve">El. paštas: </w:t>
            </w:r>
            <w:r w:rsidR="00C90FD2">
              <w:t>info</w:t>
            </w:r>
            <w:r w:rsidR="00C90FD2" w:rsidRPr="00131ED5">
              <w:t>@litexpo.lt</w:t>
            </w:r>
          </w:p>
          <w:p w14:paraId="4FB6F3AB" w14:textId="30C72F73" w:rsidR="00CD704B" w:rsidRPr="00240548" w:rsidRDefault="00CD704B" w:rsidP="00E45E2D">
            <w:pPr>
              <w:spacing w:before="20" w:afterLines="20" w:after="48"/>
              <w:jc w:val="both"/>
              <w:rPr>
                <w:bCs/>
                <w:lang w:eastAsia="en-US"/>
              </w:rPr>
            </w:pPr>
            <w:r w:rsidRPr="00240548">
              <w:rPr>
                <w:bCs/>
                <w:lang w:eastAsia="en-US"/>
              </w:rPr>
              <w:t xml:space="preserve">A. s.: </w:t>
            </w:r>
          </w:p>
          <w:p w14:paraId="23F3C61E" w14:textId="569A4B17" w:rsidR="00E95CD8" w:rsidRPr="00240548" w:rsidRDefault="00BF4383" w:rsidP="00E45E2D">
            <w:pPr>
              <w:spacing w:before="20" w:afterLines="20" w:after="48"/>
              <w:jc w:val="both"/>
              <w:rPr>
                <w:lang w:eastAsia="en-US"/>
              </w:rPr>
            </w:pPr>
            <w:r w:rsidRPr="00240548">
              <w:rPr>
                <w:bCs/>
                <w:lang w:eastAsia="en-US"/>
              </w:rPr>
              <w:t xml:space="preserve">Bankas: </w:t>
            </w:r>
          </w:p>
        </w:tc>
        <w:tc>
          <w:tcPr>
            <w:tcW w:w="4723" w:type="dxa"/>
            <w:gridSpan w:val="2"/>
            <w:tcBorders>
              <w:top w:val="single" w:sz="4" w:space="0" w:color="FFFFFF"/>
              <w:left w:val="single" w:sz="4" w:space="0" w:color="FFFFFF"/>
              <w:bottom w:val="single" w:sz="4" w:space="0" w:color="FFFFFF"/>
              <w:right w:val="single" w:sz="4" w:space="0" w:color="FFFFFF"/>
            </w:tcBorders>
            <w:hideMark/>
          </w:tcPr>
          <w:p w14:paraId="5A04367A" w14:textId="77777777" w:rsidR="00E95CD8" w:rsidRPr="00240548" w:rsidRDefault="00E95CD8" w:rsidP="00E45E2D">
            <w:pPr>
              <w:tabs>
                <w:tab w:val="num" w:pos="907"/>
              </w:tabs>
              <w:spacing w:before="20" w:afterLines="20" w:after="48"/>
              <w:ind w:left="354"/>
              <w:jc w:val="both"/>
              <w:rPr>
                <w:b/>
                <w:lang w:eastAsia="en-US"/>
              </w:rPr>
            </w:pPr>
            <w:r w:rsidRPr="00240548">
              <w:rPr>
                <w:b/>
                <w:lang w:eastAsia="en-US"/>
              </w:rPr>
              <w:t>Rangovas</w:t>
            </w:r>
          </w:p>
          <w:p w14:paraId="6EAACE65" w14:textId="77777777" w:rsidR="00E95CD8" w:rsidRPr="00240548" w:rsidRDefault="00E95CD8" w:rsidP="00E45E2D">
            <w:pPr>
              <w:spacing w:before="20" w:afterLines="20" w:after="48"/>
              <w:ind w:left="354" w:right="252"/>
              <w:jc w:val="both"/>
              <w:rPr>
                <w:b/>
                <w:lang w:eastAsia="en-US"/>
              </w:rPr>
            </w:pPr>
            <w:r w:rsidRPr="00240548">
              <w:rPr>
                <w:lang w:eastAsia="en-US"/>
              </w:rPr>
              <w:t>(</w:t>
            </w:r>
            <w:r w:rsidRPr="00240548">
              <w:rPr>
                <w:i/>
                <w:lang w:eastAsia="en-US"/>
              </w:rPr>
              <w:t>pavadinimas</w:t>
            </w:r>
            <w:r w:rsidRPr="00240548">
              <w:rPr>
                <w:lang w:eastAsia="en-US"/>
              </w:rPr>
              <w:t>)</w:t>
            </w:r>
          </w:p>
          <w:p w14:paraId="29BCDDFF" w14:textId="28CE26C0" w:rsidR="00E95CD8" w:rsidRPr="00240548" w:rsidRDefault="00BF4383" w:rsidP="00E45E2D">
            <w:pPr>
              <w:spacing w:before="20" w:afterLines="20" w:after="48"/>
              <w:ind w:left="354" w:right="252"/>
              <w:jc w:val="both"/>
              <w:rPr>
                <w:lang w:eastAsia="en-US"/>
              </w:rPr>
            </w:pPr>
            <w:r w:rsidRPr="00240548">
              <w:rPr>
                <w:bCs/>
                <w:lang w:eastAsia="en-US"/>
              </w:rPr>
              <w:t xml:space="preserve">Juridinio asmens kodas </w:t>
            </w:r>
            <w:r w:rsidR="00E95CD8" w:rsidRPr="00240548">
              <w:rPr>
                <w:lang w:eastAsia="en-US"/>
              </w:rPr>
              <w:t>(</w:t>
            </w:r>
            <w:r w:rsidR="00E95CD8" w:rsidRPr="00240548">
              <w:rPr>
                <w:i/>
                <w:lang w:eastAsia="en-US"/>
              </w:rPr>
              <w:t>kodas</w:t>
            </w:r>
            <w:r w:rsidR="00E95CD8" w:rsidRPr="00240548">
              <w:rPr>
                <w:lang w:eastAsia="en-US"/>
              </w:rPr>
              <w:t>)</w:t>
            </w:r>
          </w:p>
          <w:p w14:paraId="4D9D494A" w14:textId="77777777" w:rsidR="00E95CD8" w:rsidRPr="00240548" w:rsidRDefault="00E95CD8" w:rsidP="00E45E2D">
            <w:pPr>
              <w:spacing w:before="20" w:afterLines="20" w:after="48"/>
              <w:ind w:left="354" w:right="252"/>
              <w:jc w:val="both"/>
              <w:rPr>
                <w:bCs/>
                <w:lang w:eastAsia="en-US"/>
              </w:rPr>
            </w:pPr>
            <w:r w:rsidRPr="00240548">
              <w:rPr>
                <w:bCs/>
                <w:lang w:eastAsia="en-US"/>
              </w:rPr>
              <w:t>PVM mokėtojo kodas (</w:t>
            </w:r>
            <w:r w:rsidRPr="00240548">
              <w:rPr>
                <w:bCs/>
                <w:i/>
                <w:lang w:eastAsia="en-US"/>
              </w:rPr>
              <w:t>kodas</w:t>
            </w:r>
            <w:r w:rsidRPr="00240548">
              <w:rPr>
                <w:bCs/>
                <w:lang w:eastAsia="en-US"/>
              </w:rPr>
              <w:t>)</w:t>
            </w:r>
          </w:p>
          <w:p w14:paraId="44EDD94F" w14:textId="6219F89C" w:rsidR="00BF4383" w:rsidRPr="00240548" w:rsidRDefault="00BF4383" w:rsidP="00E45E2D">
            <w:pPr>
              <w:spacing w:before="20" w:afterLines="20" w:after="48"/>
              <w:ind w:left="354" w:right="252"/>
              <w:jc w:val="both"/>
              <w:rPr>
                <w:bCs/>
                <w:lang w:eastAsia="en-US"/>
              </w:rPr>
            </w:pPr>
            <w:r w:rsidRPr="00240548">
              <w:rPr>
                <w:bCs/>
                <w:lang w:eastAsia="en-US"/>
              </w:rPr>
              <w:t>Adresas:</w:t>
            </w:r>
          </w:p>
          <w:p w14:paraId="16778E31" w14:textId="7207AB99" w:rsidR="00BF4383" w:rsidRPr="00240548" w:rsidRDefault="00BF4383" w:rsidP="00E45E2D">
            <w:pPr>
              <w:spacing w:before="20" w:afterLines="20" w:after="48"/>
              <w:ind w:left="354" w:right="252"/>
              <w:jc w:val="both"/>
              <w:rPr>
                <w:bCs/>
                <w:lang w:eastAsia="en-US"/>
              </w:rPr>
            </w:pPr>
            <w:r w:rsidRPr="00240548">
              <w:rPr>
                <w:bCs/>
                <w:lang w:eastAsia="en-US"/>
              </w:rPr>
              <w:t>Tel.:</w:t>
            </w:r>
          </w:p>
          <w:p w14:paraId="0CCF95C0" w14:textId="4E08BE1D" w:rsidR="00BF4383" w:rsidRPr="00240548" w:rsidRDefault="00BF4383" w:rsidP="00E45E2D">
            <w:pPr>
              <w:spacing w:before="20" w:afterLines="20" w:after="48"/>
              <w:ind w:left="354" w:right="252"/>
              <w:jc w:val="both"/>
              <w:rPr>
                <w:bCs/>
                <w:lang w:eastAsia="en-US"/>
              </w:rPr>
            </w:pPr>
            <w:r w:rsidRPr="00240548">
              <w:rPr>
                <w:bCs/>
                <w:lang w:eastAsia="en-US"/>
              </w:rPr>
              <w:t>El. paštas:</w:t>
            </w:r>
          </w:p>
          <w:p w14:paraId="77519F2F" w14:textId="77777777" w:rsidR="00E95CD8" w:rsidRPr="00240548" w:rsidRDefault="00E95CD8" w:rsidP="00E45E2D">
            <w:pPr>
              <w:tabs>
                <w:tab w:val="left" w:pos="5130"/>
              </w:tabs>
              <w:spacing w:before="20" w:afterLines="20" w:after="48"/>
              <w:ind w:left="354"/>
              <w:jc w:val="both"/>
              <w:rPr>
                <w:i/>
                <w:lang w:eastAsia="en-US"/>
              </w:rPr>
            </w:pPr>
            <w:r w:rsidRPr="00240548">
              <w:rPr>
                <w:lang w:eastAsia="en-US"/>
              </w:rPr>
              <w:t>A.s. Nr. (</w:t>
            </w:r>
            <w:r w:rsidRPr="00240548">
              <w:rPr>
                <w:i/>
                <w:lang w:eastAsia="en-US"/>
              </w:rPr>
              <w:t>atsiskaitomosios sąskaitos Nr.)</w:t>
            </w:r>
          </w:p>
          <w:p w14:paraId="5247F73B" w14:textId="48C2AB46" w:rsidR="00BF4383" w:rsidRPr="00240548" w:rsidRDefault="00BF4383" w:rsidP="00E45E2D">
            <w:pPr>
              <w:tabs>
                <w:tab w:val="left" w:pos="5130"/>
              </w:tabs>
              <w:spacing w:before="20" w:afterLines="20" w:after="48"/>
              <w:ind w:left="354"/>
              <w:jc w:val="both"/>
              <w:rPr>
                <w:lang w:eastAsia="en-US"/>
              </w:rPr>
            </w:pPr>
            <w:r w:rsidRPr="00240548">
              <w:rPr>
                <w:lang w:eastAsia="en-US"/>
              </w:rPr>
              <w:t>Bankas:</w:t>
            </w:r>
          </w:p>
          <w:p w14:paraId="7A60EF3B" w14:textId="407237B3" w:rsidR="00E95CD8" w:rsidRPr="00240548" w:rsidRDefault="00E95CD8" w:rsidP="00E45E2D">
            <w:pPr>
              <w:spacing w:before="20" w:afterLines="20" w:after="48"/>
              <w:ind w:left="354"/>
              <w:jc w:val="both"/>
              <w:rPr>
                <w:lang w:eastAsia="en-US"/>
              </w:rPr>
            </w:pPr>
          </w:p>
        </w:tc>
      </w:tr>
      <w:tr w:rsidR="0059479B" w:rsidRPr="00192411" w14:paraId="3AA19E92" w14:textId="77777777" w:rsidTr="003F6D8B">
        <w:tc>
          <w:tcPr>
            <w:tcW w:w="4705" w:type="dxa"/>
            <w:gridSpan w:val="2"/>
            <w:tcBorders>
              <w:top w:val="single" w:sz="4" w:space="0" w:color="FFFFFF"/>
              <w:left w:val="single" w:sz="4" w:space="0" w:color="FFFFFF"/>
              <w:bottom w:val="single" w:sz="4" w:space="0" w:color="FFFFFF"/>
              <w:right w:val="single" w:sz="4" w:space="0" w:color="FFFFFF"/>
            </w:tcBorders>
          </w:tcPr>
          <w:p w14:paraId="57D925D6" w14:textId="77777777" w:rsidR="00E95CD8" w:rsidRPr="00240548" w:rsidRDefault="00E95CD8" w:rsidP="00E45E2D">
            <w:pPr>
              <w:spacing w:before="20" w:afterLines="20" w:after="48"/>
              <w:jc w:val="both"/>
              <w:rPr>
                <w:lang w:eastAsia="en-US"/>
              </w:rPr>
            </w:pPr>
            <w:r w:rsidRPr="00240548">
              <w:rPr>
                <w:lang w:eastAsia="en-US"/>
              </w:rPr>
              <w:t>_______________________________</w:t>
            </w:r>
          </w:p>
          <w:p w14:paraId="0E7DFFC1" w14:textId="79CD41C4" w:rsidR="00E95CD8" w:rsidRPr="00240548" w:rsidRDefault="00E95CD8" w:rsidP="00E45E2D">
            <w:pPr>
              <w:spacing w:before="20" w:afterLines="20" w:after="48"/>
              <w:jc w:val="both"/>
              <w:rPr>
                <w:lang w:eastAsia="en-US"/>
              </w:rPr>
            </w:pPr>
            <w:r w:rsidRPr="00240548">
              <w:rPr>
                <w:vertAlign w:val="superscript"/>
                <w:lang w:eastAsia="en-US"/>
              </w:rPr>
              <w:t>(pareigos, vardas, pavardė, parašas)</w:t>
            </w:r>
            <w:r w:rsidRPr="00240548">
              <w:rPr>
                <w:lang w:eastAsia="en-US"/>
              </w:rPr>
              <w:t xml:space="preserve"> A. V.</w:t>
            </w:r>
          </w:p>
        </w:tc>
        <w:tc>
          <w:tcPr>
            <w:tcW w:w="4572" w:type="dxa"/>
            <w:gridSpan w:val="2"/>
            <w:tcBorders>
              <w:top w:val="single" w:sz="4" w:space="0" w:color="FFFFFF"/>
              <w:left w:val="single" w:sz="4" w:space="0" w:color="FFFFFF"/>
              <w:bottom w:val="single" w:sz="4" w:space="0" w:color="FFFFFF"/>
              <w:right w:val="single" w:sz="4" w:space="0" w:color="FFFFFF"/>
            </w:tcBorders>
          </w:tcPr>
          <w:p w14:paraId="5070B0FB" w14:textId="77777777" w:rsidR="00E95CD8" w:rsidRPr="00240548" w:rsidRDefault="00E95CD8" w:rsidP="00E45E2D">
            <w:pPr>
              <w:spacing w:before="20" w:afterLines="20" w:after="48"/>
              <w:ind w:left="174"/>
              <w:jc w:val="both"/>
              <w:rPr>
                <w:lang w:eastAsia="en-US"/>
              </w:rPr>
            </w:pPr>
            <w:r w:rsidRPr="00240548">
              <w:rPr>
                <w:lang w:eastAsia="en-US"/>
              </w:rPr>
              <w:t>_______________________________</w:t>
            </w:r>
          </w:p>
          <w:p w14:paraId="25153BBE" w14:textId="5260F6A3" w:rsidR="00E95CD8" w:rsidRPr="00192411" w:rsidRDefault="00E95CD8" w:rsidP="00E45E2D">
            <w:pPr>
              <w:spacing w:before="20" w:afterLines="20" w:after="48"/>
              <w:ind w:left="174"/>
              <w:jc w:val="both"/>
              <w:rPr>
                <w:lang w:eastAsia="en-US"/>
              </w:rPr>
            </w:pPr>
            <w:r w:rsidRPr="00240548">
              <w:rPr>
                <w:vertAlign w:val="superscript"/>
                <w:lang w:eastAsia="en-US"/>
              </w:rPr>
              <w:t>(pareigos, vardas, pavardė, parašas)</w:t>
            </w:r>
            <w:r w:rsidRPr="00240548">
              <w:rPr>
                <w:lang w:eastAsia="en-US"/>
              </w:rPr>
              <w:t xml:space="preserve"> A. V.</w:t>
            </w:r>
          </w:p>
        </w:tc>
      </w:tr>
    </w:tbl>
    <w:p w14:paraId="654D29DE" w14:textId="77777777" w:rsidR="00A2001D" w:rsidRPr="00192411" w:rsidRDefault="00A2001D" w:rsidP="00B277E1">
      <w:pPr>
        <w:spacing w:before="20" w:afterLines="20" w:after="48"/>
      </w:pPr>
    </w:p>
    <w:sectPr w:rsidR="00A2001D" w:rsidRPr="00192411" w:rsidSect="00AB6BEC">
      <w:pgSz w:w="12240" w:h="15840"/>
      <w:pgMar w:top="709"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53E3C" w14:textId="77777777" w:rsidR="00B978CD" w:rsidRDefault="00B978CD" w:rsidP="00E95CD8">
      <w:r>
        <w:separator/>
      </w:r>
    </w:p>
  </w:endnote>
  <w:endnote w:type="continuationSeparator" w:id="0">
    <w:p w14:paraId="261C01AE" w14:textId="77777777" w:rsidR="00B978CD" w:rsidRDefault="00B978CD" w:rsidP="00E9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934AC" w14:textId="77777777" w:rsidR="00B978CD" w:rsidRDefault="00B978CD" w:rsidP="00E95CD8">
      <w:r>
        <w:separator/>
      </w:r>
    </w:p>
  </w:footnote>
  <w:footnote w:type="continuationSeparator" w:id="0">
    <w:p w14:paraId="547DD13E" w14:textId="77777777" w:rsidR="00B978CD" w:rsidRDefault="00B978CD" w:rsidP="00E95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3A9"/>
    <w:multiLevelType w:val="hybridMultilevel"/>
    <w:tmpl w:val="8BE0A780"/>
    <w:lvl w:ilvl="0" w:tplc="BDE6D2B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A3FF4"/>
    <w:multiLevelType w:val="hybridMultilevel"/>
    <w:tmpl w:val="FFD0821C"/>
    <w:lvl w:ilvl="0" w:tplc="B740AA2E">
      <w:start w:val="1"/>
      <w:numFmt w:val="decimal"/>
      <w:lvlText w:val="7.6.%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70528D"/>
    <w:multiLevelType w:val="hybridMultilevel"/>
    <w:tmpl w:val="0436F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53575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71346"/>
    <w:multiLevelType w:val="multilevel"/>
    <w:tmpl w:val="213C3FD8"/>
    <w:lvl w:ilvl="0">
      <w:start w:val="13"/>
      <w:numFmt w:val="decimal"/>
      <w:lvlText w:val="%1."/>
      <w:lvlJc w:val="left"/>
      <w:pPr>
        <w:ind w:left="660" w:hanging="660"/>
      </w:pPr>
      <w:rPr>
        <w:rFonts w:hint="default"/>
      </w:rPr>
    </w:lvl>
    <w:lvl w:ilvl="1">
      <w:start w:val="5"/>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1A3E7594"/>
    <w:multiLevelType w:val="multilevel"/>
    <w:tmpl w:val="30522492"/>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2."/>
      <w:lvlJc w:val="left"/>
      <w:pPr>
        <w:ind w:left="1000"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342501A"/>
    <w:multiLevelType w:val="multilevel"/>
    <w:tmpl w:val="58CC13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915948"/>
    <w:multiLevelType w:val="hybridMultilevel"/>
    <w:tmpl w:val="0EEA6D04"/>
    <w:lvl w:ilvl="0" w:tplc="B2EEC1C2">
      <w:start w:val="1"/>
      <w:numFmt w:val="decimal"/>
      <w:lvlText w:val="7.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A2B12"/>
    <w:multiLevelType w:val="multilevel"/>
    <w:tmpl w:val="7E06192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173B8F"/>
    <w:multiLevelType w:val="hybridMultilevel"/>
    <w:tmpl w:val="31E46342"/>
    <w:lvl w:ilvl="0" w:tplc="0826D67E">
      <w:start w:val="1"/>
      <w:numFmt w:val="decimal"/>
      <w:lvlText w:val="7.2.%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9B730D"/>
    <w:multiLevelType w:val="hybridMultilevel"/>
    <w:tmpl w:val="81643ED2"/>
    <w:lvl w:ilvl="0" w:tplc="7C72AC3A">
      <w:start w:val="1"/>
      <w:numFmt w:val="decimal"/>
      <w:lvlText w:val="7.%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54FFF"/>
    <w:multiLevelType w:val="multilevel"/>
    <w:tmpl w:val="72CEB85A"/>
    <w:lvl w:ilvl="0">
      <w:start w:val="5"/>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144C3B"/>
    <w:multiLevelType w:val="hybridMultilevel"/>
    <w:tmpl w:val="57A8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C5C0B"/>
    <w:multiLevelType w:val="hybridMultilevel"/>
    <w:tmpl w:val="BBDEBBAC"/>
    <w:lvl w:ilvl="0" w:tplc="D0BEC7A6">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E5F1EAF"/>
    <w:multiLevelType w:val="hybridMultilevel"/>
    <w:tmpl w:val="1A709BC0"/>
    <w:lvl w:ilvl="0" w:tplc="DB6658F0">
      <w:start w:val="1"/>
      <w:numFmt w:val="decimal"/>
      <w:lvlText w:val="7.5.%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B860CC"/>
    <w:multiLevelType w:val="hybridMultilevel"/>
    <w:tmpl w:val="81CE542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EB8CFA72">
      <w:start w:val="1"/>
      <w:numFmt w:val="lowerLetter"/>
      <w:lvlText w:val="%9)"/>
      <w:lvlJc w:val="left"/>
      <w:pPr>
        <w:ind w:left="6300" w:firstLine="0"/>
      </w:pPr>
      <w:rPr>
        <w:rFonts w:hint="default"/>
      </w:rPr>
    </w:lvl>
  </w:abstractNum>
  <w:abstractNum w:abstractNumId="18" w15:restartNumberingAfterBreak="0">
    <w:nsid w:val="341C5579"/>
    <w:multiLevelType w:val="multilevel"/>
    <w:tmpl w:val="9A3436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516D4"/>
    <w:multiLevelType w:val="hybridMultilevel"/>
    <w:tmpl w:val="7DF46994"/>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21" w15:restartNumberingAfterBreak="0">
    <w:nsid w:val="38097215"/>
    <w:multiLevelType w:val="hybridMultilevel"/>
    <w:tmpl w:val="BB486BCA"/>
    <w:lvl w:ilvl="0" w:tplc="83D2A474">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C7030E"/>
    <w:multiLevelType w:val="hybridMultilevel"/>
    <w:tmpl w:val="278A442A"/>
    <w:lvl w:ilvl="0" w:tplc="854E899C">
      <w:start w:val="1"/>
      <w:numFmt w:val="decimal"/>
      <w:lvlText w:val="%1)"/>
      <w:lvlJc w:val="left"/>
      <w:pPr>
        <w:ind w:left="720" w:hanging="360"/>
      </w:pPr>
      <w:rPr>
        <w:rFonts w:cs="Times New Roman" w:hint="default"/>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50630BE"/>
    <w:multiLevelType w:val="hybridMultilevel"/>
    <w:tmpl w:val="D7C8A74C"/>
    <w:lvl w:ilvl="0" w:tplc="97507A90">
      <w:start w:val="1"/>
      <w:numFmt w:val="decimal"/>
      <w:lvlText w:val="%1)"/>
      <w:lvlJc w:val="left"/>
      <w:pPr>
        <w:ind w:left="720" w:hanging="360"/>
      </w:pPr>
      <w:rPr>
        <w:rFonts w:ascii="Times New Roman" w:hAnsi="Times New Roman" w:cs="Times New Roman" w:hint="default"/>
        <w:b w:val="0"/>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94499A"/>
    <w:multiLevelType w:val="multilevel"/>
    <w:tmpl w:val="A05C8842"/>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6605C"/>
    <w:multiLevelType w:val="multilevel"/>
    <w:tmpl w:val="BE62685A"/>
    <w:lvl w:ilvl="0">
      <w:start w:val="1"/>
      <w:numFmt w:val="upperRoman"/>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28" w15:restartNumberingAfterBreak="0">
    <w:nsid w:val="5EF40D66"/>
    <w:multiLevelType w:val="hybridMultilevel"/>
    <w:tmpl w:val="F9DCFE7E"/>
    <w:lvl w:ilvl="0" w:tplc="611A932E">
      <w:start w:val="1"/>
      <w:numFmt w:val="upperLetter"/>
      <w:lvlText w:val="%1."/>
      <w:lvlJc w:val="left"/>
      <w:pPr>
        <w:tabs>
          <w:tab w:val="num" w:pos="3612"/>
        </w:tabs>
        <w:ind w:left="3612" w:hanging="360"/>
      </w:pPr>
    </w:lvl>
    <w:lvl w:ilvl="1" w:tplc="04270019">
      <w:start w:val="1"/>
      <w:numFmt w:val="lowerLetter"/>
      <w:lvlText w:val="%2."/>
      <w:lvlJc w:val="left"/>
      <w:pPr>
        <w:tabs>
          <w:tab w:val="num" w:pos="4332"/>
        </w:tabs>
        <w:ind w:left="4332" w:hanging="360"/>
      </w:pPr>
    </w:lvl>
    <w:lvl w:ilvl="2" w:tplc="0427001B">
      <w:start w:val="1"/>
      <w:numFmt w:val="lowerRoman"/>
      <w:lvlText w:val="%3."/>
      <w:lvlJc w:val="right"/>
      <w:pPr>
        <w:tabs>
          <w:tab w:val="num" w:pos="5052"/>
        </w:tabs>
        <w:ind w:left="5052" w:hanging="180"/>
      </w:pPr>
    </w:lvl>
    <w:lvl w:ilvl="3" w:tplc="0427000F">
      <w:start w:val="1"/>
      <w:numFmt w:val="decimal"/>
      <w:lvlText w:val="%4."/>
      <w:lvlJc w:val="left"/>
      <w:pPr>
        <w:tabs>
          <w:tab w:val="num" w:pos="5772"/>
        </w:tabs>
        <w:ind w:left="5772" w:hanging="360"/>
      </w:pPr>
    </w:lvl>
    <w:lvl w:ilvl="4" w:tplc="04270019">
      <w:start w:val="1"/>
      <w:numFmt w:val="lowerLetter"/>
      <w:lvlText w:val="%5."/>
      <w:lvlJc w:val="left"/>
      <w:pPr>
        <w:tabs>
          <w:tab w:val="num" w:pos="6492"/>
        </w:tabs>
        <w:ind w:left="6492" w:hanging="360"/>
      </w:pPr>
    </w:lvl>
    <w:lvl w:ilvl="5" w:tplc="0427001B">
      <w:start w:val="1"/>
      <w:numFmt w:val="lowerRoman"/>
      <w:lvlText w:val="%6."/>
      <w:lvlJc w:val="right"/>
      <w:pPr>
        <w:tabs>
          <w:tab w:val="num" w:pos="7212"/>
        </w:tabs>
        <w:ind w:left="7212" w:hanging="180"/>
      </w:pPr>
    </w:lvl>
    <w:lvl w:ilvl="6" w:tplc="0427000F">
      <w:start w:val="1"/>
      <w:numFmt w:val="decimal"/>
      <w:lvlText w:val="%7."/>
      <w:lvlJc w:val="left"/>
      <w:pPr>
        <w:tabs>
          <w:tab w:val="num" w:pos="7932"/>
        </w:tabs>
        <w:ind w:left="7932" w:hanging="360"/>
      </w:pPr>
    </w:lvl>
    <w:lvl w:ilvl="7" w:tplc="04270019">
      <w:start w:val="1"/>
      <w:numFmt w:val="lowerLetter"/>
      <w:lvlText w:val="%8."/>
      <w:lvlJc w:val="left"/>
      <w:pPr>
        <w:tabs>
          <w:tab w:val="num" w:pos="8652"/>
        </w:tabs>
        <w:ind w:left="8652" w:hanging="360"/>
      </w:pPr>
    </w:lvl>
    <w:lvl w:ilvl="8" w:tplc="0427001B">
      <w:start w:val="1"/>
      <w:numFmt w:val="lowerRoman"/>
      <w:lvlText w:val="%9."/>
      <w:lvlJc w:val="right"/>
      <w:pPr>
        <w:tabs>
          <w:tab w:val="num" w:pos="9372"/>
        </w:tabs>
        <w:ind w:left="9372" w:hanging="180"/>
      </w:pPr>
    </w:lvl>
  </w:abstractNum>
  <w:abstractNum w:abstractNumId="29" w15:restartNumberingAfterBreak="0">
    <w:nsid w:val="61D023E4"/>
    <w:multiLevelType w:val="hybridMultilevel"/>
    <w:tmpl w:val="55A615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167AED"/>
    <w:multiLevelType w:val="multilevel"/>
    <w:tmpl w:val="B6CAEAC6"/>
    <w:lvl w:ilvl="0">
      <w:start w:val="1"/>
      <w:numFmt w:val="decimal"/>
      <w:pStyle w:val="Skyrius"/>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31"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512E"/>
    <w:multiLevelType w:val="multilevel"/>
    <w:tmpl w:val="58CC13B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70C561A"/>
    <w:multiLevelType w:val="hybridMultilevel"/>
    <w:tmpl w:val="D01430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0977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930BCF"/>
    <w:multiLevelType w:val="multilevel"/>
    <w:tmpl w:val="4A645C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82116703">
    <w:abstractNumId w:val="25"/>
  </w:num>
  <w:num w:numId="2" w16cid:durableId="1028875697">
    <w:abstractNumId w:val="17"/>
  </w:num>
  <w:num w:numId="3" w16cid:durableId="1615362147">
    <w:abstractNumId w:val="18"/>
  </w:num>
  <w:num w:numId="4" w16cid:durableId="1431579689">
    <w:abstractNumId w:val="7"/>
  </w:num>
  <w:num w:numId="5" w16cid:durableId="1069840218">
    <w:abstractNumId w:val="19"/>
  </w:num>
  <w:num w:numId="6" w16cid:durableId="768820091">
    <w:abstractNumId w:val="32"/>
  </w:num>
  <w:num w:numId="7" w16cid:durableId="672949941">
    <w:abstractNumId w:val="9"/>
  </w:num>
  <w:num w:numId="8" w16cid:durableId="1507401650">
    <w:abstractNumId w:val="20"/>
  </w:num>
  <w:num w:numId="9" w16cid:durableId="689255103">
    <w:abstractNumId w:val="34"/>
  </w:num>
  <w:num w:numId="10" w16cid:durableId="1204564600">
    <w:abstractNumId w:val="33"/>
  </w:num>
  <w:num w:numId="11" w16cid:durableId="5525457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9285401">
    <w:abstractNumId w:val="14"/>
  </w:num>
  <w:num w:numId="13" w16cid:durableId="1602909622">
    <w:abstractNumId w:val="15"/>
  </w:num>
  <w:num w:numId="14" w16cid:durableId="1347949570">
    <w:abstractNumId w:val="6"/>
  </w:num>
  <w:num w:numId="15" w16cid:durableId="36323594">
    <w:abstractNumId w:val="27"/>
  </w:num>
  <w:num w:numId="16" w16cid:durableId="87048867">
    <w:abstractNumId w:val="30"/>
  </w:num>
  <w:num w:numId="17" w16cid:durableId="1517579022">
    <w:abstractNumId w:val="26"/>
  </w:num>
  <w:num w:numId="18" w16cid:durableId="1121067950">
    <w:abstractNumId w:val="26"/>
  </w:num>
  <w:num w:numId="19" w16cid:durableId="596719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732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308658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895833">
    <w:abstractNumId w:val="22"/>
  </w:num>
  <w:num w:numId="23" w16cid:durableId="303585174">
    <w:abstractNumId w:val="35"/>
  </w:num>
  <w:num w:numId="24" w16cid:durableId="772824974">
    <w:abstractNumId w:val="31"/>
  </w:num>
  <w:num w:numId="25" w16cid:durableId="739523418">
    <w:abstractNumId w:val="5"/>
  </w:num>
  <w:num w:numId="26" w16cid:durableId="940991158">
    <w:abstractNumId w:val="2"/>
  </w:num>
  <w:num w:numId="27" w16cid:durableId="64957712">
    <w:abstractNumId w:val="23"/>
  </w:num>
  <w:num w:numId="28" w16cid:durableId="1700006521">
    <w:abstractNumId w:val="15"/>
  </w:num>
  <w:num w:numId="29" w16cid:durableId="111172890">
    <w:abstractNumId w:val="29"/>
  </w:num>
  <w:num w:numId="30" w16cid:durableId="332297897">
    <w:abstractNumId w:val="13"/>
  </w:num>
  <w:num w:numId="31" w16cid:durableId="292910158">
    <w:abstractNumId w:val="24"/>
  </w:num>
  <w:num w:numId="32" w16cid:durableId="1781948404">
    <w:abstractNumId w:val="4"/>
  </w:num>
  <w:num w:numId="33" w16cid:durableId="63993852">
    <w:abstractNumId w:val="3"/>
  </w:num>
  <w:num w:numId="34" w16cid:durableId="1017390649">
    <w:abstractNumId w:val="12"/>
  </w:num>
  <w:num w:numId="35" w16cid:durableId="998456897">
    <w:abstractNumId w:val="0"/>
  </w:num>
  <w:num w:numId="36" w16cid:durableId="265968543">
    <w:abstractNumId w:val="21"/>
  </w:num>
  <w:num w:numId="37" w16cid:durableId="462424602">
    <w:abstractNumId w:val="8"/>
  </w:num>
  <w:num w:numId="38" w16cid:durableId="942498122">
    <w:abstractNumId w:val="11"/>
  </w:num>
  <w:num w:numId="39" w16cid:durableId="247620078">
    <w:abstractNumId w:val="10"/>
  </w:num>
  <w:num w:numId="40" w16cid:durableId="1557231402">
    <w:abstractNumId w:val="16"/>
  </w:num>
  <w:num w:numId="41" w16cid:durableId="1101141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CD8"/>
    <w:rsid w:val="00000B22"/>
    <w:rsid w:val="00001664"/>
    <w:rsid w:val="000036BE"/>
    <w:rsid w:val="00003A4E"/>
    <w:rsid w:val="00004BAE"/>
    <w:rsid w:val="00007D51"/>
    <w:rsid w:val="0001058D"/>
    <w:rsid w:val="0001065C"/>
    <w:rsid w:val="00010D90"/>
    <w:rsid w:val="000115C8"/>
    <w:rsid w:val="000224D1"/>
    <w:rsid w:val="0002558A"/>
    <w:rsid w:val="00037565"/>
    <w:rsid w:val="00042BB4"/>
    <w:rsid w:val="00042CE2"/>
    <w:rsid w:val="00042EFE"/>
    <w:rsid w:val="0004344F"/>
    <w:rsid w:val="00047D36"/>
    <w:rsid w:val="00051962"/>
    <w:rsid w:val="00053E09"/>
    <w:rsid w:val="00063A33"/>
    <w:rsid w:val="00063C36"/>
    <w:rsid w:val="00065ECC"/>
    <w:rsid w:val="00066BF3"/>
    <w:rsid w:val="000708BA"/>
    <w:rsid w:val="00070B7C"/>
    <w:rsid w:val="00072672"/>
    <w:rsid w:val="0007613F"/>
    <w:rsid w:val="0008666A"/>
    <w:rsid w:val="00092E31"/>
    <w:rsid w:val="000939CC"/>
    <w:rsid w:val="00094459"/>
    <w:rsid w:val="000976A4"/>
    <w:rsid w:val="000A0739"/>
    <w:rsid w:val="000A0E55"/>
    <w:rsid w:val="000A15CB"/>
    <w:rsid w:val="000B0743"/>
    <w:rsid w:val="000B20FD"/>
    <w:rsid w:val="000B413C"/>
    <w:rsid w:val="000B79C3"/>
    <w:rsid w:val="000C061E"/>
    <w:rsid w:val="000C0CF9"/>
    <w:rsid w:val="000C649B"/>
    <w:rsid w:val="000D2CFB"/>
    <w:rsid w:val="000D5AE1"/>
    <w:rsid w:val="000E19B4"/>
    <w:rsid w:val="000E312F"/>
    <w:rsid w:val="000F2EDE"/>
    <w:rsid w:val="000F4AA9"/>
    <w:rsid w:val="000F6841"/>
    <w:rsid w:val="001015F5"/>
    <w:rsid w:val="00102FBD"/>
    <w:rsid w:val="00106B22"/>
    <w:rsid w:val="001076DE"/>
    <w:rsid w:val="00115566"/>
    <w:rsid w:val="001156EE"/>
    <w:rsid w:val="00116225"/>
    <w:rsid w:val="0011730C"/>
    <w:rsid w:val="00120C35"/>
    <w:rsid w:val="00121FA5"/>
    <w:rsid w:val="001230CE"/>
    <w:rsid w:val="00123E98"/>
    <w:rsid w:val="00124210"/>
    <w:rsid w:val="00124416"/>
    <w:rsid w:val="00124A72"/>
    <w:rsid w:val="00125CB8"/>
    <w:rsid w:val="001270D1"/>
    <w:rsid w:val="00131ED5"/>
    <w:rsid w:val="00131F90"/>
    <w:rsid w:val="00134A13"/>
    <w:rsid w:val="001359D8"/>
    <w:rsid w:val="00135AE0"/>
    <w:rsid w:val="00136784"/>
    <w:rsid w:val="00137887"/>
    <w:rsid w:val="001442FF"/>
    <w:rsid w:val="0014608E"/>
    <w:rsid w:val="00152424"/>
    <w:rsid w:val="00156568"/>
    <w:rsid w:val="00161F49"/>
    <w:rsid w:val="00162B69"/>
    <w:rsid w:val="001660D9"/>
    <w:rsid w:val="00167EE3"/>
    <w:rsid w:val="00172B11"/>
    <w:rsid w:val="00181C32"/>
    <w:rsid w:val="0018224E"/>
    <w:rsid w:val="00190572"/>
    <w:rsid w:val="00191D41"/>
    <w:rsid w:val="00192411"/>
    <w:rsid w:val="00194E7C"/>
    <w:rsid w:val="001956C9"/>
    <w:rsid w:val="001A2870"/>
    <w:rsid w:val="001A4471"/>
    <w:rsid w:val="001A553F"/>
    <w:rsid w:val="001B3BEB"/>
    <w:rsid w:val="001B5C5C"/>
    <w:rsid w:val="001B6DEC"/>
    <w:rsid w:val="001C049C"/>
    <w:rsid w:val="001C1C1A"/>
    <w:rsid w:val="001D09C0"/>
    <w:rsid w:val="001D0EB1"/>
    <w:rsid w:val="001D185F"/>
    <w:rsid w:val="001D4864"/>
    <w:rsid w:val="001D5D48"/>
    <w:rsid w:val="001D6254"/>
    <w:rsid w:val="001D6300"/>
    <w:rsid w:val="001D6D4D"/>
    <w:rsid w:val="001D75D5"/>
    <w:rsid w:val="001E680C"/>
    <w:rsid w:val="001F19BC"/>
    <w:rsid w:val="001F4436"/>
    <w:rsid w:val="001F5B9E"/>
    <w:rsid w:val="00205946"/>
    <w:rsid w:val="00206D9B"/>
    <w:rsid w:val="0021405B"/>
    <w:rsid w:val="002170D0"/>
    <w:rsid w:val="00220960"/>
    <w:rsid w:val="00222462"/>
    <w:rsid w:val="00224674"/>
    <w:rsid w:val="002264C1"/>
    <w:rsid w:val="00235840"/>
    <w:rsid w:val="0023592B"/>
    <w:rsid w:val="00240548"/>
    <w:rsid w:val="002451DE"/>
    <w:rsid w:val="00246016"/>
    <w:rsid w:val="00253A51"/>
    <w:rsid w:val="002546E6"/>
    <w:rsid w:val="00261180"/>
    <w:rsid w:val="00263AAA"/>
    <w:rsid w:val="00266AC1"/>
    <w:rsid w:val="00270732"/>
    <w:rsid w:val="00273315"/>
    <w:rsid w:val="00274694"/>
    <w:rsid w:val="00281B9C"/>
    <w:rsid w:val="002838BE"/>
    <w:rsid w:val="002864C0"/>
    <w:rsid w:val="0029154A"/>
    <w:rsid w:val="0029229A"/>
    <w:rsid w:val="002932D1"/>
    <w:rsid w:val="00294F0E"/>
    <w:rsid w:val="002952A8"/>
    <w:rsid w:val="002A02A8"/>
    <w:rsid w:val="002A0F2E"/>
    <w:rsid w:val="002A166D"/>
    <w:rsid w:val="002A32C6"/>
    <w:rsid w:val="002A49F9"/>
    <w:rsid w:val="002A548B"/>
    <w:rsid w:val="002A6034"/>
    <w:rsid w:val="002B6057"/>
    <w:rsid w:val="002C008B"/>
    <w:rsid w:val="002C012B"/>
    <w:rsid w:val="002C4E35"/>
    <w:rsid w:val="002C4FCB"/>
    <w:rsid w:val="002C50FB"/>
    <w:rsid w:val="002D6ABE"/>
    <w:rsid w:val="002D77D4"/>
    <w:rsid w:val="002E1DC9"/>
    <w:rsid w:val="002E7776"/>
    <w:rsid w:val="002F2895"/>
    <w:rsid w:val="00300A77"/>
    <w:rsid w:val="00303DDC"/>
    <w:rsid w:val="00304892"/>
    <w:rsid w:val="00306E53"/>
    <w:rsid w:val="0030771B"/>
    <w:rsid w:val="0031017D"/>
    <w:rsid w:val="00310E19"/>
    <w:rsid w:val="00311894"/>
    <w:rsid w:val="00311919"/>
    <w:rsid w:val="00312FEC"/>
    <w:rsid w:val="0032285E"/>
    <w:rsid w:val="003233CD"/>
    <w:rsid w:val="00326E5B"/>
    <w:rsid w:val="00330FD4"/>
    <w:rsid w:val="0033133A"/>
    <w:rsid w:val="0033466F"/>
    <w:rsid w:val="003376A0"/>
    <w:rsid w:val="00342AF3"/>
    <w:rsid w:val="00345F29"/>
    <w:rsid w:val="00345FD3"/>
    <w:rsid w:val="00350008"/>
    <w:rsid w:val="003555DB"/>
    <w:rsid w:val="00356A41"/>
    <w:rsid w:val="00357A87"/>
    <w:rsid w:val="00361EE0"/>
    <w:rsid w:val="00366383"/>
    <w:rsid w:val="003665A0"/>
    <w:rsid w:val="00370A8B"/>
    <w:rsid w:val="00370D49"/>
    <w:rsid w:val="00371CC4"/>
    <w:rsid w:val="00373E47"/>
    <w:rsid w:val="00377DDB"/>
    <w:rsid w:val="0038013F"/>
    <w:rsid w:val="00380BC1"/>
    <w:rsid w:val="00382C9A"/>
    <w:rsid w:val="00385A34"/>
    <w:rsid w:val="003872EF"/>
    <w:rsid w:val="00390D9D"/>
    <w:rsid w:val="00392DD7"/>
    <w:rsid w:val="00396E45"/>
    <w:rsid w:val="003A725C"/>
    <w:rsid w:val="003B3F75"/>
    <w:rsid w:val="003B4696"/>
    <w:rsid w:val="003B48C5"/>
    <w:rsid w:val="003B5ABC"/>
    <w:rsid w:val="003C36EB"/>
    <w:rsid w:val="003C3DA3"/>
    <w:rsid w:val="003C5831"/>
    <w:rsid w:val="003C653E"/>
    <w:rsid w:val="003C75F5"/>
    <w:rsid w:val="003D5AC0"/>
    <w:rsid w:val="003D6630"/>
    <w:rsid w:val="003E0976"/>
    <w:rsid w:val="003E34B2"/>
    <w:rsid w:val="003E44B0"/>
    <w:rsid w:val="003E56D0"/>
    <w:rsid w:val="003F1282"/>
    <w:rsid w:val="003F6902"/>
    <w:rsid w:val="003F6D8B"/>
    <w:rsid w:val="004000C2"/>
    <w:rsid w:val="0040127E"/>
    <w:rsid w:val="0040223F"/>
    <w:rsid w:val="004063BA"/>
    <w:rsid w:val="00407E1A"/>
    <w:rsid w:val="00412BD7"/>
    <w:rsid w:val="004155A9"/>
    <w:rsid w:val="004171D4"/>
    <w:rsid w:val="00417DD6"/>
    <w:rsid w:val="00422F31"/>
    <w:rsid w:val="004253AD"/>
    <w:rsid w:val="00427328"/>
    <w:rsid w:val="00430945"/>
    <w:rsid w:val="004313EC"/>
    <w:rsid w:val="00434205"/>
    <w:rsid w:val="0043546C"/>
    <w:rsid w:val="00436569"/>
    <w:rsid w:val="00436E8A"/>
    <w:rsid w:val="00442AC1"/>
    <w:rsid w:val="0044418D"/>
    <w:rsid w:val="00446AAB"/>
    <w:rsid w:val="00446F9C"/>
    <w:rsid w:val="00450106"/>
    <w:rsid w:val="004528E8"/>
    <w:rsid w:val="004530AD"/>
    <w:rsid w:val="0046142E"/>
    <w:rsid w:val="00464A52"/>
    <w:rsid w:val="004672F3"/>
    <w:rsid w:val="00467C87"/>
    <w:rsid w:val="004723D7"/>
    <w:rsid w:val="004804F0"/>
    <w:rsid w:val="0048327B"/>
    <w:rsid w:val="00483DC3"/>
    <w:rsid w:val="00484462"/>
    <w:rsid w:val="00492465"/>
    <w:rsid w:val="00492962"/>
    <w:rsid w:val="00495314"/>
    <w:rsid w:val="004962C8"/>
    <w:rsid w:val="004A3661"/>
    <w:rsid w:val="004A44C8"/>
    <w:rsid w:val="004A7F23"/>
    <w:rsid w:val="004B349C"/>
    <w:rsid w:val="004B36EB"/>
    <w:rsid w:val="004B461B"/>
    <w:rsid w:val="004B4C41"/>
    <w:rsid w:val="004C3177"/>
    <w:rsid w:val="004C4133"/>
    <w:rsid w:val="004C47A1"/>
    <w:rsid w:val="004C69E3"/>
    <w:rsid w:val="004C7317"/>
    <w:rsid w:val="004D3868"/>
    <w:rsid w:val="004D4E0D"/>
    <w:rsid w:val="004E6650"/>
    <w:rsid w:val="004F1EDA"/>
    <w:rsid w:val="004F3557"/>
    <w:rsid w:val="00501F75"/>
    <w:rsid w:val="00502664"/>
    <w:rsid w:val="00504BFB"/>
    <w:rsid w:val="0050743D"/>
    <w:rsid w:val="00514B13"/>
    <w:rsid w:val="00515442"/>
    <w:rsid w:val="00516C73"/>
    <w:rsid w:val="005176AA"/>
    <w:rsid w:val="00523EC4"/>
    <w:rsid w:val="0052497D"/>
    <w:rsid w:val="00524B25"/>
    <w:rsid w:val="005273FB"/>
    <w:rsid w:val="0053141C"/>
    <w:rsid w:val="0053367D"/>
    <w:rsid w:val="00534B78"/>
    <w:rsid w:val="00540038"/>
    <w:rsid w:val="00543FAD"/>
    <w:rsid w:val="00544A21"/>
    <w:rsid w:val="00553AA3"/>
    <w:rsid w:val="00554984"/>
    <w:rsid w:val="00556CF6"/>
    <w:rsid w:val="00557B8F"/>
    <w:rsid w:val="00565312"/>
    <w:rsid w:val="00571A11"/>
    <w:rsid w:val="0057385B"/>
    <w:rsid w:val="0058294F"/>
    <w:rsid w:val="00582A79"/>
    <w:rsid w:val="00582C8B"/>
    <w:rsid w:val="005851BD"/>
    <w:rsid w:val="0058653F"/>
    <w:rsid w:val="00587046"/>
    <w:rsid w:val="0059479B"/>
    <w:rsid w:val="005A3CC0"/>
    <w:rsid w:val="005A3CCB"/>
    <w:rsid w:val="005A51A2"/>
    <w:rsid w:val="005B3614"/>
    <w:rsid w:val="005C0BD3"/>
    <w:rsid w:val="005C72F9"/>
    <w:rsid w:val="005D251B"/>
    <w:rsid w:val="005D3325"/>
    <w:rsid w:val="005D767B"/>
    <w:rsid w:val="005E129B"/>
    <w:rsid w:val="005E3788"/>
    <w:rsid w:val="005E45D8"/>
    <w:rsid w:val="005E790F"/>
    <w:rsid w:val="005F0012"/>
    <w:rsid w:val="005F1185"/>
    <w:rsid w:val="005F12FA"/>
    <w:rsid w:val="005F40EE"/>
    <w:rsid w:val="005F4900"/>
    <w:rsid w:val="005F6FD0"/>
    <w:rsid w:val="00602A86"/>
    <w:rsid w:val="00604FF3"/>
    <w:rsid w:val="00606817"/>
    <w:rsid w:val="00610332"/>
    <w:rsid w:val="00611742"/>
    <w:rsid w:val="006220DF"/>
    <w:rsid w:val="00625A89"/>
    <w:rsid w:val="00625E31"/>
    <w:rsid w:val="006262B8"/>
    <w:rsid w:val="0063029C"/>
    <w:rsid w:val="00642FF7"/>
    <w:rsid w:val="006459D6"/>
    <w:rsid w:val="00646FF6"/>
    <w:rsid w:val="00654640"/>
    <w:rsid w:val="0065518E"/>
    <w:rsid w:val="00662014"/>
    <w:rsid w:val="00664E3A"/>
    <w:rsid w:val="006661AF"/>
    <w:rsid w:val="00681D2C"/>
    <w:rsid w:val="00682304"/>
    <w:rsid w:val="00687AA7"/>
    <w:rsid w:val="006915D5"/>
    <w:rsid w:val="00693336"/>
    <w:rsid w:val="006A7492"/>
    <w:rsid w:val="006B3525"/>
    <w:rsid w:val="006B60C7"/>
    <w:rsid w:val="006C06D3"/>
    <w:rsid w:val="006C1659"/>
    <w:rsid w:val="006C5B1E"/>
    <w:rsid w:val="006C76AA"/>
    <w:rsid w:val="006D6D11"/>
    <w:rsid w:val="006E0A19"/>
    <w:rsid w:val="006E3066"/>
    <w:rsid w:val="006F368F"/>
    <w:rsid w:val="006F3CDC"/>
    <w:rsid w:val="006F7B6B"/>
    <w:rsid w:val="00700901"/>
    <w:rsid w:val="0070253B"/>
    <w:rsid w:val="00706CF4"/>
    <w:rsid w:val="0071303E"/>
    <w:rsid w:val="00713BCD"/>
    <w:rsid w:val="00713C24"/>
    <w:rsid w:val="00714978"/>
    <w:rsid w:val="00714F31"/>
    <w:rsid w:val="00721DA5"/>
    <w:rsid w:val="00722CC1"/>
    <w:rsid w:val="0072563D"/>
    <w:rsid w:val="00732515"/>
    <w:rsid w:val="0073431B"/>
    <w:rsid w:val="007427E1"/>
    <w:rsid w:val="00747AA9"/>
    <w:rsid w:val="00750EBC"/>
    <w:rsid w:val="007547B1"/>
    <w:rsid w:val="0075602A"/>
    <w:rsid w:val="00762186"/>
    <w:rsid w:val="007626B5"/>
    <w:rsid w:val="007634A5"/>
    <w:rsid w:val="007712BF"/>
    <w:rsid w:val="00771461"/>
    <w:rsid w:val="00786A6D"/>
    <w:rsid w:val="00794DE3"/>
    <w:rsid w:val="00795C99"/>
    <w:rsid w:val="00796D64"/>
    <w:rsid w:val="007A265F"/>
    <w:rsid w:val="007C0D29"/>
    <w:rsid w:val="007C10C3"/>
    <w:rsid w:val="007C2E1B"/>
    <w:rsid w:val="007C2FA6"/>
    <w:rsid w:val="007C3271"/>
    <w:rsid w:val="007C39DB"/>
    <w:rsid w:val="007C458A"/>
    <w:rsid w:val="007D0F95"/>
    <w:rsid w:val="007D4E3A"/>
    <w:rsid w:val="007D5E9C"/>
    <w:rsid w:val="007D77AD"/>
    <w:rsid w:val="007E02FD"/>
    <w:rsid w:val="007E3E74"/>
    <w:rsid w:val="007E4B2F"/>
    <w:rsid w:val="007E78A8"/>
    <w:rsid w:val="007F0EDD"/>
    <w:rsid w:val="007F1862"/>
    <w:rsid w:val="007F4017"/>
    <w:rsid w:val="007F70FB"/>
    <w:rsid w:val="00802116"/>
    <w:rsid w:val="00803AD4"/>
    <w:rsid w:val="008160DB"/>
    <w:rsid w:val="0082036E"/>
    <w:rsid w:val="00827720"/>
    <w:rsid w:val="00831B4B"/>
    <w:rsid w:val="008338E3"/>
    <w:rsid w:val="008362B6"/>
    <w:rsid w:val="008367E2"/>
    <w:rsid w:val="0084169F"/>
    <w:rsid w:val="0084660D"/>
    <w:rsid w:val="00853797"/>
    <w:rsid w:val="008541DC"/>
    <w:rsid w:val="00854926"/>
    <w:rsid w:val="00856046"/>
    <w:rsid w:val="00870C35"/>
    <w:rsid w:val="008753E1"/>
    <w:rsid w:val="008764F5"/>
    <w:rsid w:val="00876E05"/>
    <w:rsid w:val="008813A9"/>
    <w:rsid w:val="00882A9C"/>
    <w:rsid w:val="00885FD8"/>
    <w:rsid w:val="00890EE1"/>
    <w:rsid w:val="008929AA"/>
    <w:rsid w:val="008A6330"/>
    <w:rsid w:val="008B129C"/>
    <w:rsid w:val="008B4D24"/>
    <w:rsid w:val="008B542D"/>
    <w:rsid w:val="008B5641"/>
    <w:rsid w:val="008C2655"/>
    <w:rsid w:val="008C5BA3"/>
    <w:rsid w:val="008C7EAC"/>
    <w:rsid w:val="008D6400"/>
    <w:rsid w:val="008D7C92"/>
    <w:rsid w:val="008E5E3A"/>
    <w:rsid w:val="008E6877"/>
    <w:rsid w:val="009046BA"/>
    <w:rsid w:val="00904EEF"/>
    <w:rsid w:val="009051BB"/>
    <w:rsid w:val="009114E0"/>
    <w:rsid w:val="00911A37"/>
    <w:rsid w:val="00911C5F"/>
    <w:rsid w:val="00912CF8"/>
    <w:rsid w:val="00913378"/>
    <w:rsid w:val="00916E56"/>
    <w:rsid w:val="009335F2"/>
    <w:rsid w:val="00934C9E"/>
    <w:rsid w:val="00950581"/>
    <w:rsid w:val="00952AFC"/>
    <w:rsid w:val="009535CB"/>
    <w:rsid w:val="00961079"/>
    <w:rsid w:val="00961799"/>
    <w:rsid w:val="00961A1E"/>
    <w:rsid w:val="00962DD2"/>
    <w:rsid w:val="00964BF9"/>
    <w:rsid w:val="00965325"/>
    <w:rsid w:val="00965680"/>
    <w:rsid w:val="00965E89"/>
    <w:rsid w:val="00966E85"/>
    <w:rsid w:val="00973246"/>
    <w:rsid w:val="00975CE7"/>
    <w:rsid w:val="00980090"/>
    <w:rsid w:val="009806E2"/>
    <w:rsid w:val="0098149E"/>
    <w:rsid w:val="009844F6"/>
    <w:rsid w:val="00986C91"/>
    <w:rsid w:val="0099148F"/>
    <w:rsid w:val="009914C7"/>
    <w:rsid w:val="009936B4"/>
    <w:rsid w:val="0099481B"/>
    <w:rsid w:val="00994DE2"/>
    <w:rsid w:val="00995D17"/>
    <w:rsid w:val="00997670"/>
    <w:rsid w:val="009A04E9"/>
    <w:rsid w:val="009A240C"/>
    <w:rsid w:val="009B134B"/>
    <w:rsid w:val="009B1385"/>
    <w:rsid w:val="009B1FA8"/>
    <w:rsid w:val="009B6E1E"/>
    <w:rsid w:val="009B7B66"/>
    <w:rsid w:val="009C3C73"/>
    <w:rsid w:val="009C4589"/>
    <w:rsid w:val="009C56B6"/>
    <w:rsid w:val="009C7FF2"/>
    <w:rsid w:val="009D0321"/>
    <w:rsid w:val="009D1B14"/>
    <w:rsid w:val="009D58AF"/>
    <w:rsid w:val="009D71AE"/>
    <w:rsid w:val="009E57D7"/>
    <w:rsid w:val="009F2D77"/>
    <w:rsid w:val="009F36B0"/>
    <w:rsid w:val="009F4216"/>
    <w:rsid w:val="00A07EE5"/>
    <w:rsid w:val="00A10903"/>
    <w:rsid w:val="00A170FF"/>
    <w:rsid w:val="00A2001D"/>
    <w:rsid w:val="00A20144"/>
    <w:rsid w:val="00A23965"/>
    <w:rsid w:val="00A26F84"/>
    <w:rsid w:val="00A30E88"/>
    <w:rsid w:val="00A344E8"/>
    <w:rsid w:val="00A34782"/>
    <w:rsid w:val="00A37B32"/>
    <w:rsid w:val="00A42A2A"/>
    <w:rsid w:val="00A444F8"/>
    <w:rsid w:val="00A470A2"/>
    <w:rsid w:val="00A47302"/>
    <w:rsid w:val="00A53EF7"/>
    <w:rsid w:val="00A561D0"/>
    <w:rsid w:val="00A5653B"/>
    <w:rsid w:val="00A57F41"/>
    <w:rsid w:val="00A600C8"/>
    <w:rsid w:val="00A64819"/>
    <w:rsid w:val="00A66074"/>
    <w:rsid w:val="00A67466"/>
    <w:rsid w:val="00A70FA9"/>
    <w:rsid w:val="00A726C2"/>
    <w:rsid w:val="00A72919"/>
    <w:rsid w:val="00A822A7"/>
    <w:rsid w:val="00A8700F"/>
    <w:rsid w:val="00A91841"/>
    <w:rsid w:val="00A92EA1"/>
    <w:rsid w:val="00A93056"/>
    <w:rsid w:val="00AA465F"/>
    <w:rsid w:val="00AB4321"/>
    <w:rsid w:val="00AB437A"/>
    <w:rsid w:val="00AB55F1"/>
    <w:rsid w:val="00AB6BEC"/>
    <w:rsid w:val="00AC35A3"/>
    <w:rsid w:val="00AC4AC7"/>
    <w:rsid w:val="00AD01E4"/>
    <w:rsid w:val="00AD79D2"/>
    <w:rsid w:val="00AE09CC"/>
    <w:rsid w:val="00AF2ADE"/>
    <w:rsid w:val="00AF2BDB"/>
    <w:rsid w:val="00AF624C"/>
    <w:rsid w:val="00B01F29"/>
    <w:rsid w:val="00B0582B"/>
    <w:rsid w:val="00B07B09"/>
    <w:rsid w:val="00B12B94"/>
    <w:rsid w:val="00B139C4"/>
    <w:rsid w:val="00B13FD1"/>
    <w:rsid w:val="00B20E25"/>
    <w:rsid w:val="00B22369"/>
    <w:rsid w:val="00B277E1"/>
    <w:rsid w:val="00B36273"/>
    <w:rsid w:val="00B37354"/>
    <w:rsid w:val="00B4057A"/>
    <w:rsid w:val="00B45DBA"/>
    <w:rsid w:val="00B461B4"/>
    <w:rsid w:val="00B50BF9"/>
    <w:rsid w:val="00B53BAE"/>
    <w:rsid w:val="00B6009F"/>
    <w:rsid w:val="00B63EDE"/>
    <w:rsid w:val="00B65A43"/>
    <w:rsid w:val="00B6767A"/>
    <w:rsid w:val="00B72744"/>
    <w:rsid w:val="00B76748"/>
    <w:rsid w:val="00B82FC1"/>
    <w:rsid w:val="00B843CC"/>
    <w:rsid w:val="00B93A9A"/>
    <w:rsid w:val="00B95B80"/>
    <w:rsid w:val="00B967E1"/>
    <w:rsid w:val="00B978CD"/>
    <w:rsid w:val="00BA1F42"/>
    <w:rsid w:val="00BA38A5"/>
    <w:rsid w:val="00BB6263"/>
    <w:rsid w:val="00BC2FD7"/>
    <w:rsid w:val="00BC3896"/>
    <w:rsid w:val="00BD2E65"/>
    <w:rsid w:val="00BD2F08"/>
    <w:rsid w:val="00BD3DCC"/>
    <w:rsid w:val="00BE5346"/>
    <w:rsid w:val="00BF2EAC"/>
    <w:rsid w:val="00BF4383"/>
    <w:rsid w:val="00BF43D0"/>
    <w:rsid w:val="00C0700D"/>
    <w:rsid w:val="00C07EC3"/>
    <w:rsid w:val="00C1132E"/>
    <w:rsid w:val="00C11421"/>
    <w:rsid w:val="00C15712"/>
    <w:rsid w:val="00C158C3"/>
    <w:rsid w:val="00C164EC"/>
    <w:rsid w:val="00C2085B"/>
    <w:rsid w:val="00C209A0"/>
    <w:rsid w:val="00C22309"/>
    <w:rsid w:val="00C2318E"/>
    <w:rsid w:val="00C24412"/>
    <w:rsid w:val="00C2611B"/>
    <w:rsid w:val="00C30365"/>
    <w:rsid w:val="00C339A1"/>
    <w:rsid w:val="00C45244"/>
    <w:rsid w:val="00C472BA"/>
    <w:rsid w:val="00C47997"/>
    <w:rsid w:val="00C5097E"/>
    <w:rsid w:val="00C54248"/>
    <w:rsid w:val="00C61C50"/>
    <w:rsid w:val="00C76D2A"/>
    <w:rsid w:val="00C800D3"/>
    <w:rsid w:val="00C83006"/>
    <w:rsid w:val="00C83DA7"/>
    <w:rsid w:val="00C90FD2"/>
    <w:rsid w:val="00C91918"/>
    <w:rsid w:val="00C9320D"/>
    <w:rsid w:val="00C95DD9"/>
    <w:rsid w:val="00CA29F6"/>
    <w:rsid w:val="00CA3653"/>
    <w:rsid w:val="00CA4E1B"/>
    <w:rsid w:val="00CA7B2B"/>
    <w:rsid w:val="00CB41C6"/>
    <w:rsid w:val="00CB4558"/>
    <w:rsid w:val="00CB631F"/>
    <w:rsid w:val="00CB727D"/>
    <w:rsid w:val="00CC3BDA"/>
    <w:rsid w:val="00CC4A82"/>
    <w:rsid w:val="00CC50CC"/>
    <w:rsid w:val="00CD01FA"/>
    <w:rsid w:val="00CD1F40"/>
    <w:rsid w:val="00CD554A"/>
    <w:rsid w:val="00CD704B"/>
    <w:rsid w:val="00CE1080"/>
    <w:rsid w:val="00CE4DCA"/>
    <w:rsid w:val="00CE539F"/>
    <w:rsid w:val="00CE5829"/>
    <w:rsid w:val="00CE7258"/>
    <w:rsid w:val="00CE79B3"/>
    <w:rsid w:val="00CF4111"/>
    <w:rsid w:val="00CF7B09"/>
    <w:rsid w:val="00D03E0B"/>
    <w:rsid w:val="00D04E45"/>
    <w:rsid w:val="00D04FBB"/>
    <w:rsid w:val="00D05012"/>
    <w:rsid w:val="00D05555"/>
    <w:rsid w:val="00D17E40"/>
    <w:rsid w:val="00D25992"/>
    <w:rsid w:val="00D26109"/>
    <w:rsid w:val="00D2728F"/>
    <w:rsid w:val="00D47B2A"/>
    <w:rsid w:val="00D5480D"/>
    <w:rsid w:val="00D558FD"/>
    <w:rsid w:val="00D5601F"/>
    <w:rsid w:val="00D63286"/>
    <w:rsid w:val="00D655CF"/>
    <w:rsid w:val="00D74F40"/>
    <w:rsid w:val="00D83B7A"/>
    <w:rsid w:val="00D90727"/>
    <w:rsid w:val="00D91677"/>
    <w:rsid w:val="00DA40C8"/>
    <w:rsid w:val="00DB0757"/>
    <w:rsid w:val="00DB1489"/>
    <w:rsid w:val="00DB35A5"/>
    <w:rsid w:val="00DB4EE0"/>
    <w:rsid w:val="00DB5DFE"/>
    <w:rsid w:val="00DC0713"/>
    <w:rsid w:val="00DC40C7"/>
    <w:rsid w:val="00DC6B55"/>
    <w:rsid w:val="00DD0581"/>
    <w:rsid w:val="00DD1EF7"/>
    <w:rsid w:val="00DD3CC3"/>
    <w:rsid w:val="00DD5F4E"/>
    <w:rsid w:val="00DD69CD"/>
    <w:rsid w:val="00DE0747"/>
    <w:rsid w:val="00DE1A7C"/>
    <w:rsid w:val="00DE24BB"/>
    <w:rsid w:val="00DE3271"/>
    <w:rsid w:val="00DE4DEF"/>
    <w:rsid w:val="00DE7A91"/>
    <w:rsid w:val="00DF3263"/>
    <w:rsid w:val="00DF51A0"/>
    <w:rsid w:val="00E03C91"/>
    <w:rsid w:val="00E05962"/>
    <w:rsid w:val="00E11332"/>
    <w:rsid w:val="00E11B98"/>
    <w:rsid w:val="00E15FE6"/>
    <w:rsid w:val="00E1714A"/>
    <w:rsid w:val="00E26E44"/>
    <w:rsid w:val="00E2765F"/>
    <w:rsid w:val="00E33D60"/>
    <w:rsid w:val="00E36DDC"/>
    <w:rsid w:val="00E40EF9"/>
    <w:rsid w:val="00E41886"/>
    <w:rsid w:val="00E43831"/>
    <w:rsid w:val="00E45158"/>
    <w:rsid w:val="00E45E2D"/>
    <w:rsid w:val="00E51AB4"/>
    <w:rsid w:val="00E51CA9"/>
    <w:rsid w:val="00E52A51"/>
    <w:rsid w:val="00E52CF0"/>
    <w:rsid w:val="00E63C9B"/>
    <w:rsid w:val="00E6520F"/>
    <w:rsid w:val="00E65D2E"/>
    <w:rsid w:val="00E65DAC"/>
    <w:rsid w:val="00E702EB"/>
    <w:rsid w:val="00E715C3"/>
    <w:rsid w:val="00E71D29"/>
    <w:rsid w:val="00E73BA3"/>
    <w:rsid w:val="00E76DFB"/>
    <w:rsid w:val="00E77581"/>
    <w:rsid w:val="00E875D8"/>
    <w:rsid w:val="00E91CBA"/>
    <w:rsid w:val="00E95CD8"/>
    <w:rsid w:val="00EA0C45"/>
    <w:rsid w:val="00EA368C"/>
    <w:rsid w:val="00EA3A17"/>
    <w:rsid w:val="00EA64A9"/>
    <w:rsid w:val="00EA7238"/>
    <w:rsid w:val="00EB11FC"/>
    <w:rsid w:val="00EC02B1"/>
    <w:rsid w:val="00ED66B7"/>
    <w:rsid w:val="00EE10A3"/>
    <w:rsid w:val="00EE17CF"/>
    <w:rsid w:val="00EE2442"/>
    <w:rsid w:val="00EE2F7B"/>
    <w:rsid w:val="00EE7136"/>
    <w:rsid w:val="00EF07AF"/>
    <w:rsid w:val="00EF49CD"/>
    <w:rsid w:val="00EF60EB"/>
    <w:rsid w:val="00EF7D8F"/>
    <w:rsid w:val="00F0438F"/>
    <w:rsid w:val="00F051A0"/>
    <w:rsid w:val="00F20BAB"/>
    <w:rsid w:val="00F2553F"/>
    <w:rsid w:val="00F25CF3"/>
    <w:rsid w:val="00F3021F"/>
    <w:rsid w:val="00F338A3"/>
    <w:rsid w:val="00F34669"/>
    <w:rsid w:val="00F368E2"/>
    <w:rsid w:val="00F52CC8"/>
    <w:rsid w:val="00F5404B"/>
    <w:rsid w:val="00F54E47"/>
    <w:rsid w:val="00F576F6"/>
    <w:rsid w:val="00F57835"/>
    <w:rsid w:val="00F57927"/>
    <w:rsid w:val="00F60830"/>
    <w:rsid w:val="00F64C03"/>
    <w:rsid w:val="00F650F2"/>
    <w:rsid w:val="00F671D6"/>
    <w:rsid w:val="00F71FBD"/>
    <w:rsid w:val="00F727C6"/>
    <w:rsid w:val="00F81055"/>
    <w:rsid w:val="00F843E2"/>
    <w:rsid w:val="00F860EA"/>
    <w:rsid w:val="00F86D24"/>
    <w:rsid w:val="00F87307"/>
    <w:rsid w:val="00F90877"/>
    <w:rsid w:val="00F95EBD"/>
    <w:rsid w:val="00FA3F77"/>
    <w:rsid w:val="00FB001A"/>
    <w:rsid w:val="00FB3F58"/>
    <w:rsid w:val="00FB7E08"/>
    <w:rsid w:val="00FB7FCC"/>
    <w:rsid w:val="00FC2249"/>
    <w:rsid w:val="00FC747D"/>
    <w:rsid w:val="00FD0022"/>
    <w:rsid w:val="00FD0F07"/>
    <w:rsid w:val="00FD5122"/>
    <w:rsid w:val="00FD6406"/>
    <w:rsid w:val="00FE215A"/>
    <w:rsid w:val="00FE2282"/>
    <w:rsid w:val="00FE6AB1"/>
    <w:rsid w:val="00FE72C7"/>
    <w:rsid w:val="00FF1EF1"/>
    <w:rsid w:val="00FF478D"/>
    <w:rsid w:val="00FF5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BEFB"/>
  <w15:chartTrackingRefBased/>
  <w15:docId w15:val="{76EC3500-600C-4EA3-9B67-803A2F9C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CD8"/>
    <w:pPr>
      <w:spacing w:after="0" w:line="240" w:lineRule="auto"/>
    </w:pPr>
    <w:rPr>
      <w:rFonts w:eastAsia="Times New Roman"/>
      <w:lang w:val="lt-LT" w:eastAsia="lt-LT"/>
    </w:rPr>
  </w:style>
  <w:style w:type="paragraph" w:styleId="Heading1">
    <w:name w:val="heading 1"/>
    <w:aliases w:val="Appendix"/>
    <w:basedOn w:val="Normal"/>
    <w:next w:val="Normal"/>
    <w:link w:val="Heading1Char1"/>
    <w:uiPriority w:val="9"/>
    <w:qFormat/>
    <w:rsid w:val="00E95CD8"/>
    <w:pPr>
      <w:spacing w:before="480"/>
      <w:contextualSpacing/>
      <w:outlineLvl w:val="0"/>
    </w:pPr>
    <w:rPr>
      <w:smallCaps/>
      <w:spacing w:val="5"/>
      <w:sz w:val="36"/>
      <w:szCs w:val="36"/>
    </w:rPr>
  </w:style>
  <w:style w:type="paragraph" w:styleId="Heading2">
    <w:name w:val="heading 2"/>
    <w:aliases w:val="Title Header2"/>
    <w:basedOn w:val="Normal"/>
    <w:next w:val="Normal"/>
    <w:link w:val="Heading2Char"/>
    <w:uiPriority w:val="9"/>
    <w:qFormat/>
    <w:rsid w:val="00E95CD8"/>
    <w:pPr>
      <w:spacing w:before="200" w:line="271" w:lineRule="auto"/>
      <w:outlineLvl w:val="1"/>
    </w:pPr>
    <w:rPr>
      <w:smallCaps/>
      <w:sz w:val="28"/>
      <w:szCs w:val="28"/>
    </w:rPr>
  </w:style>
  <w:style w:type="paragraph" w:styleId="Heading3">
    <w:name w:val="heading 3"/>
    <w:aliases w:val="Section Header3,Sub-Clause Paragraph,H3,Sub-Clause Paragraph Diagrama,Sub-Clause Paragraph Char Char Char Diagrama Diagrama,Sub-Clause Paragraph Char"/>
    <w:basedOn w:val="Normal"/>
    <w:next w:val="Normal"/>
    <w:link w:val="Heading3Char"/>
    <w:uiPriority w:val="9"/>
    <w:qFormat/>
    <w:rsid w:val="00E95CD8"/>
    <w:pPr>
      <w:spacing w:before="200" w:line="271" w:lineRule="auto"/>
      <w:outlineLvl w:val="2"/>
    </w:pPr>
    <w:rPr>
      <w:i/>
      <w:iCs/>
      <w:smallCaps/>
      <w:spacing w:val="5"/>
      <w:sz w:val="26"/>
      <w:szCs w:val="26"/>
    </w:rPr>
  </w:style>
  <w:style w:type="paragraph" w:styleId="Heading4">
    <w:name w:val="heading 4"/>
    <w:aliases w:val=" Sub-Clause Sub-paragraph,Sub-Clause Sub-paragraph,Heading 4 Char Char Char Char,Heading 4 Char Char Char Char Char"/>
    <w:basedOn w:val="Normal"/>
    <w:next w:val="Normal"/>
    <w:link w:val="Heading4Char"/>
    <w:qFormat/>
    <w:rsid w:val="00E95CD8"/>
    <w:pPr>
      <w:spacing w:line="271" w:lineRule="auto"/>
      <w:outlineLvl w:val="3"/>
    </w:pPr>
    <w:rPr>
      <w:b/>
      <w:bCs/>
      <w:spacing w:val="5"/>
    </w:rPr>
  </w:style>
  <w:style w:type="paragraph" w:styleId="Heading5">
    <w:name w:val="heading 5"/>
    <w:basedOn w:val="Normal"/>
    <w:next w:val="Normal"/>
    <w:link w:val="Heading5Char"/>
    <w:qFormat/>
    <w:rsid w:val="00E95CD8"/>
    <w:pPr>
      <w:spacing w:line="271" w:lineRule="auto"/>
      <w:outlineLvl w:val="4"/>
    </w:pPr>
    <w:rPr>
      <w:i/>
      <w:iCs/>
    </w:rPr>
  </w:style>
  <w:style w:type="paragraph" w:styleId="Heading6">
    <w:name w:val="heading 6"/>
    <w:basedOn w:val="Normal"/>
    <w:next w:val="Normal"/>
    <w:link w:val="Heading6Char"/>
    <w:qFormat/>
    <w:rsid w:val="00E95CD8"/>
    <w:pPr>
      <w:shd w:val="clear" w:color="auto" w:fill="FFFFFF"/>
      <w:spacing w:line="271" w:lineRule="auto"/>
      <w:outlineLvl w:val="5"/>
    </w:pPr>
    <w:rPr>
      <w:b/>
      <w:bCs/>
      <w:color w:val="595959"/>
      <w:spacing w:val="5"/>
    </w:rPr>
  </w:style>
  <w:style w:type="paragraph" w:styleId="Heading7">
    <w:name w:val="heading 7"/>
    <w:basedOn w:val="Normal"/>
    <w:next w:val="Normal"/>
    <w:link w:val="Heading7Char"/>
    <w:qFormat/>
    <w:rsid w:val="00E95CD8"/>
    <w:pPr>
      <w:outlineLvl w:val="6"/>
    </w:pPr>
    <w:rPr>
      <w:b/>
      <w:bCs/>
      <w:i/>
      <w:iCs/>
      <w:color w:val="5A5A5A"/>
      <w:sz w:val="20"/>
      <w:szCs w:val="20"/>
    </w:rPr>
  </w:style>
  <w:style w:type="paragraph" w:styleId="Heading8">
    <w:name w:val="heading 8"/>
    <w:basedOn w:val="Normal"/>
    <w:next w:val="Normal"/>
    <w:link w:val="Heading8Char"/>
    <w:qFormat/>
    <w:rsid w:val="00E95CD8"/>
    <w:pPr>
      <w:outlineLvl w:val="7"/>
    </w:pPr>
    <w:rPr>
      <w:b/>
      <w:bCs/>
      <w:color w:val="7F7F7F"/>
      <w:sz w:val="20"/>
      <w:szCs w:val="20"/>
    </w:rPr>
  </w:style>
  <w:style w:type="paragraph" w:styleId="Heading9">
    <w:name w:val="heading 9"/>
    <w:basedOn w:val="Normal"/>
    <w:next w:val="Normal"/>
    <w:link w:val="Heading9Char"/>
    <w:qFormat/>
    <w:rsid w:val="00E95CD8"/>
    <w:pPr>
      <w:spacing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E95CD8"/>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E95CD8"/>
    <w:rPr>
      <w:rFonts w:eastAsia="Times New Roman"/>
      <w:smallCaps/>
      <w:sz w:val="28"/>
      <w:szCs w:val="28"/>
      <w:lang w:val="lt-LT" w:eastAsia="lt-LT"/>
    </w:rPr>
  </w:style>
  <w:style w:type="character" w:customStyle="1" w:styleId="Heading3Char">
    <w:name w:val="Heading 3 Char"/>
    <w:aliases w:val="Section Header3 Char,Sub-Clause Paragraph Char1,H3 Char,Sub-Clause Paragraph Diagrama Char,Sub-Clause Paragraph Char Char Char Diagrama Diagrama Char,Sub-Clause Paragraph Char Char"/>
    <w:basedOn w:val="DefaultParagraphFont"/>
    <w:link w:val="Heading3"/>
    <w:rsid w:val="00E95CD8"/>
    <w:rPr>
      <w:rFonts w:eastAsia="Times New Roman"/>
      <w:i/>
      <w:iCs/>
      <w:smallCaps/>
      <w:spacing w:val="5"/>
      <w:sz w:val="26"/>
      <w:szCs w:val="26"/>
      <w:lang w:val="lt-LT" w:eastAsia="lt-LT"/>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E95CD8"/>
    <w:rPr>
      <w:rFonts w:eastAsia="Times New Roman"/>
      <w:b/>
      <w:bCs/>
      <w:spacing w:val="5"/>
      <w:lang w:val="lt-LT" w:eastAsia="lt-LT"/>
    </w:rPr>
  </w:style>
  <w:style w:type="character" w:customStyle="1" w:styleId="Heading5Char">
    <w:name w:val="Heading 5 Char"/>
    <w:basedOn w:val="DefaultParagraphFont"/>
    <w:link w:val="Heading5"/>
    <w:rsid w:val="00E95CD8"/>
    <w:rPr>
      <w:rFonts w:eastAsia="Times New Roman"/>
      <w:i/>
      <w:iCs/>
      <w:lang w:val="lt-LT" w:eastAsia="lt-LT"/>
    </w:rPr>
  </w:style>
  <w:style w:type="character" w:customStyle="1" w:styleId="Heading6Char">
    <w:name w:val="Heading 6 Char"/>
    <w:basedOn w:val="DefaultParagraphFont"/>
    <w:link w:val="Heading6"/>
    <w:rsid w:val="00E95CD8"/>
    <w:rPr>
      <w:rFonts w:eastAsia="Times New Roman"/>
      <w:b/>
      <w:bCs/>
      <w:color w:val="595959"/>
      <w:spacing w:val="5"/>
      <w:shd w:val="clear" w:color="auto" w:fill="FFFFFF"/>
      <w:lang w:val="lt-LT" w:eastAsia="lt-LT"/>
    </w:rPr>
  </w:style>
  <w:style w:type="character" w:customStyle="1" w:styleId="Heading7Char">
    <w:name w:val="Heading 7 Char"/>
    <w:basedOn w:val="DefaultParagraphFont"/>
    <w:link w:val="Heading7"/>
    <w:rsid w:val="00E95CD8"/>
    <w:rPr>
      <w:rFonts w:eastAsia="Times New Roman"/>
      <w:b/>
      <w:bCs/>
      <w:i/>
      <w:iCs/>
      <w:color w:val="5A5A5A"/>
      <w:sz w:val="20"/>
      <w:szCs w:val="20"/>
      <w:lang w:val="lt-LT" w:eastAsia="lt-LT"/>
    </w:rPr>
  </w:style>
  <w:style w:type="character" w:customStyle="1" w:styleId="Heading8Char">
    <w:name w:val="Heading 8 Char"/>
    <w:basedOn w:val="DefaultParagraphFont"/>
    <w:link w:val="Heading8"/>
    <w:rsid w:val="00E95CD8"/>
    <w:rPr>
      <w:rFonts w:eastAsia="Times New Roman"/>
      <w:b/>
      <w:bCs/>
      <w:color w:val="7F7F7F"/>
      <w:sz w:val="20"/>
      <w:szCs w:val="20"/>
      <w:lang w:val="lt-LT" w:eastAsia="lt-LT"/>
    </w:rPr>
  </w:style>
  <w:style w:type="character" w:customStyle="1" w:styleId="Heading9Char">
    <w:name w:val="Heading 9 Char"/>
    <w:basedOn w:val="DefaultParagraphFont"/>
    <w:link w:val="Heading9"/>
    <w:rsid w:val="00E95CD8"/>
    <w:rPr>
      <w:rFonts w:eastAsia="Times New Roman"/>
      <w:b/>
      <w:bCs/>
      <w:i/>
      <w:iCs/>
      <w:color w:val="7F7F7F"/>
      <w:sz w:val="18"/>
      <w:szCs w:val="18"/>
      <w:lang w:val="lt-LT" w:eastAsia="lt-LT"/>
    </w:rPr>
  </w:style>
  <w:style w:type="character" w:customStyle="1" w:styleId="Heading1Char1">
    <w:name w:val="Heading 1 Char1"/>
    <w:aliases w:val="Appendix Char1"/>
    <w:link w:val="Heading1"/>
    <w:rsid w:val="00E95CD8"/>
    <w:rPr>
      <w:rFonts w:eastAsia="Times New Roman"/>
      <w:smallCaps/>
      <w:spacing w:val="5"/>
      <w:sz w:val="36"/>
      <w:szCs w:val="36"/>
      <w:lang w:val="lt-LT" w:eastAsia="lt-LT"/>
    </w:rPr>
  </w:style>
  <w:style w:type="paragraph" w:styleId="Title">
    <w:name w:val="Title"/>
    <w:basedOn w:val="Normal"/>
    <w:next w:val="Normal"/>
    <w:link w:val="TitleChar"/>
    <w:qFormat/>
    <w:rsid w:val="00E95CD8"/>
    <w:pPr>
      <w:spacing w:after="300"/>
      <w:contextualSpacing/>
    </w:pPr>
    <w:rPr>
      <w:smallCaps/>
      <w:sz w:val="52"/>
      <w:szCs w:val="52"/>
    </w:rPr>
  </w:style>
  <w:style w:type="character" w:customStyle="1" w:styleId="TitleChar">
    <w:name w:val="Title Char"/>
    <w:basedOn w:val="DefaultParagraphFont"/>
    <w:link w:val="Title"/>
    <w:rsid w:val="00E95CD8"/>
    <w:rPr>
      <w:rFonts w:eastAsia="Times New Roman"/>
      <w:smallCaps/>
      <w:sz w:val="52"/>
      <w:szCs w:val="52"/>
      <w:lang w:val="lt-LT" w:eastAsia="lt-LT"/>
    </w:rPr>
  </w:style>
  <w:style w:type="paragraph" w:styleId="Subtitle">
    <w:name w:val="Subtitle"/>
    <w:basedOn w:val="Normal"/>
    <w:next w:val="Normal"/>
    <w:link w:val="SubtitleChar"/>
    <w:uiPriority w:val="11"/>
    <w:qFormat/>
    <w:rsid w:val="00E95CD8"/>
    <w:rPr>
      <w:i/>
      <w:iCs/>
      <w:smallCaps/>
      <w:spacing w:val="10"/>
      <w:sz w:val="28"/>
      <w:szCs w:val="28"/>
    </w:rPr>
  </w:style>
  <w:style w:type="character" w:customStyle="1" w:styleId="SubtitleChar">
    <w:name w:val="Subtitle Char"/>
    <w:basedOn w:val="DefaultParagraphFont"/>
    <w:link w:val="Subtitle"/>
    <w:uiPriority w:val="11"/>
    <w:rsid w:val="00E95CD8"/>
    <w:rPr>
      <w:rFonts w:eastAsia="Times New Roman"/>
      <w:i/>
      <w:iCs/>
      <w:smallCaps/>
      <w:spacing w:val="10"/>
      <w:sz w:val="28"/>
      <w:szCs w:val="28"/>
      <w:lang w:val="lt-LT" w:eastAsia="lt-LT"/>
    </w:rPr>
  </w:style>
  <w:style w:type="character" w:styleId="Strong">
    <w:name w:val="Strong"/>
    <w:qFormat/>
    <w:rsid w:val="00E95CD8"/>
    <w:rPr>
      <w:b/>
      <w:bCs/>
    </w:rPr>
  </w:style>
  <w:style w:type="character" w:styleId="Emphasis">
    <w:name w:val="Emphasis"/>
    <w:qFormat/>
    <w:rsid w:val="00E95CD8"/>
    <w:rPr>
      <w:b/>
      <w:bCs/>
      <w:i/>
      <w:iCs/>
      <w:spacing w:val="10"/>
    </w:rPr>
  </w:style>
  <w:style w:type="paragraph" w:customStyle="1" w:styleId="Betarp3">
    <w:name w:val="Be tarpų3"/>
    <w:basedOn w:val="Normal"/>
    <w:link w:val="BetarpDiagrama"/>
    <w:uiPriority w:val="1"/>
    <w:qFormat/>
    <w:rsid w:val="00E95CD8"/>
  </w:style>
  <w:style w:type="character" w:customStyle="1" w:styleId="BetarpDiagrama">
    <w:name w:val="Be tarpų Diagrama"/>
    <w:link w:val="Betarp3"/>
    <w:uiPriority w:val="1"/>
    <w:rsid w:val="00E95CD8"/>
    <w:rPr>
      <w:rFonts w:eastAsia="Times New Roman"/>
      <w:lang w:val="lt-LT" w:eastAsia="lt-LT"/>
    </w:rPr>
  </w:style>
  <w:style w:type="paragraph" w:customStyle="1" w:styleId="Sraopastraipa1">
    <w:name w:val="Sąrašo pastraipa1"/>
    <w:aliases w:val="List Paragraph,Numbering,ERP-List Paragraph,List Paragraph11,Bullet EY,List Paragraph2,List Paragraph Red,List Paragraph1,Buletai,List Paragraph21,lp1,Bullet 1,Use Case List Paragraph,List Paragraph111,Paragraph,List Paragraph12"/>
    <w:basedOn w:val="Normal"/>
    <w:link w:val="SraopastraipaDiagrama"/>
    <w:qFormat/>
    <w:rsid w:val="00E95CD8"/>
    <w:pPr>
      <w:ind w:left="720"/>
      <w:contextualSpacing/>
    </w:pPr>
  </w:style>
  <w:style w:type="paragraph" w:customStyle="1" w:styleId="Citata1">
    <w:name w:val="Citata1"/>
    <w:basedOn w:val="Normal"/>
    <w:next w:val="Normal"/>
    <w:link w:val="CitataDiagrama"/>
    <w:uiPriority w:val="29"/>
    <w:qFormat/>
    <w:rsid w:val="00E95CD8"/>
    <w:rPr>
      <w:i/>
      <w:iCs/>
    </w:rPr>
  </w:style>
  <w:style w:type="character" w:customStyle="1" w:styleId="CitataDiagrama">
    <w:name w:val="Citata Diagrama"/>
    <w:link w:val="Citata1"/>
    <w:uiPriority w:val="29"/>
    <w:rsid w:val="00E95CD8"/>
    <w:rPr>
      <w:rFonts w:eastAsia="Times New Roman"/>
      <w:i/>
      <w:iCs/>
      <w:lang w:val="lt-LT" w:eastAsia="lt-LT"/>
    </w:rPr>
  </w:style>
  <w:style w:type="paragraph" w:customStyle="1" w:styleId="Iskirtacitata1">
    <w:name w:val="Išskirta citata1"/>
    <w:basedOn w:val="Normal"/>
    <w:next w:val="Normal"/>
    <w:link w:val="IskirtacitataDiagrama"/>
    <w:uiPriority w:val="30"/>
    <w:qFormat/>
    <w:rsid w:val="00E95CD8"/>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link w:val="Iskirtacitata1"/>
    <w:uiPriority w:val="30"/>
    <w:rsid w:val="00E95CD8"/>
    <w:rPr>
      <w:rFonts w:eastAsia="Times New Roman"/>
      <w:i/>
      <w:iCs/>
      <w:lang w:val="lt-LT" w:eastAsia="lt-LT"/>
    </w:rPr>
  </w:style>
  <w:style w:type="character" w:customStyle="1" w:styleId="Nerykuspabraukimas1">
    <w:name w:val="Neryškus pabraukimas1"/>
    <w:uiPriority w:val="19"/>
    <w:qFormat/>
    <w:rsid w:val="00E95CD8"/>
    <w:rPr>
      <w:i/>
      <w:iCs/>
    </w:rPr>
  </w:style>
  <w:style w:type="character" w:customStyle="1" w:styleId="Rykuspabraukimas1">
    <w:name w:val="Ryškus pabraukimas1"/>
    <w:uiPriority w:val="21"/>
    <w:qFormat/>
    <w:rsid w:val="00E95CD8"/>
    <w:rPr>
      <w:b/>
      <w:bCs/>
      <w:i/>
      <w:iCs/>
    </w:rPr>
  </w:style>
  <w:style w:type="character" w:customStyle="1" w:styleId="Nerykinuoroda1">
    <w:name w:val="Neryški nuoroda1"/>
    <w:uiPriority w:val="31"/>
    <w:qFormat/>
    <w:rsid w:val="00E95CD8"/>
    <w:rPr>
      <w:smallCaps/>
    </w:rPr>
  </w:style>
  <w:style w:type="character" w:customStyle="1" w:styleId="Rykinuoroda1">
    <w:name w:val="Ryški nuoroda1"/>
    <w:uiPriority w:val="32"/>
    <w:qFormat/>
    <w:rsid w:val="00E95CD8"/>
    <w:rPr>
      <w:b/>
      <w:bCs/>
      <w:smallCaps/>
    </w:rPr>
  </w:style>
  <w:style w:type="character" w:customStyle="1" w:styleId="Knygospavadinimas1">
    <w:name w:val="Knygos pavadinimas1"/>
    <w:uiPriority w:val="33"/>
    <w:qFormat/>
    <w:rsid w:val="00E95CD8"/>
    <w:rPr>
      <w:i/>
      <w:iCs/>
      <w:smallCaps/>
      <w:spacing w:val="5"/>
    </w:rPr>
  </w:style>
  <w:style w:type="paragraph" w:customStyle="1" w:styleId="Turinioantrat1">
    <w:name w:val="Turinio antraštė1"/>
    <w:basedOn w:val="Heading1"/>
    <w:next w:val="Normal"/>
    <w:uiPriority w:val="39"/>
    <w:semiHidden/>
    <w:unhideWhenUsed/>
    <w:qFormat/>
    <w:rsid w:val="00E95CD8"/>
    <w:pPr>
      <w:outlineLvl w:val="9"/>
    </w:pPr>
    <w:rPr>
      <w:lang w:bidi="en-US"/>
    </w:rPr>
  </w:style>
  <w:style w:type="character" w:styleId="Hyperlink">
    <w:name w:val="Hyperlink"/>
    <w:rsid w:val="00E95CD8"/>
    <w:rPr>
      <w:color w:val="0000FF"/>
      <w:u w:val="single"/>
    </w:rPr>
  </w:style>
  <w:style w:type="paragraph" w:customStyle="1" w:styleId="CharCharDiagramaDiagramaCharChar">
    <w:name w:val="Char Char Diagrama Diagrama Char Char"/>
    <w:basedOn w:val="Normal"/>
    <w:rsid w:val="00E95CD8"/>
    <w:pPr>
      <w:spacing w:after="160" w:line="240" w:lineRule="exact"/>
    </w:pPr>
    <w:rPr>
      <w:rFonts w:ascii="Verdana" w:hAnsi="Verdana" w:cs="Verdana"/>
      <w:sz w:val="20"/>
      <w:szCs w:val="20"/>
      <w:lang w:val="en-US" w:eastAsia="en-US"/>
    </w:rPr>
  </w:style>
  <w:style w:type="table" w:styleId="TableGrid">
    <w:name w:val="Table Grid"/>
    <w:basedOn w:val="TableNormal"/>
    <w:uiPriority w:val="39"/>
    <w:rsid w:val="00E95CD8"/>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Normal"/>
    <w:rsid w:val="00E95CD8"/>
    <w:pPr>
      <w:spacing w:after="160" w:line="240" w:lineRule="exact"/>
    </w:pPr>
    <w:rPr>
      <w:rFonts w:ascii="Verdana" w:hAnsi="Verdana"/>
      <w:sz w:val="20"/>
      <w:szCs w:val="20"/>
      <w:lang w:val="en-US" w:eastAsia="en-US"/>
    </w:rPr>
  </w:style>
  <w:style w:type="paragraph" w:styleId="Footer">
    <w:name w:val="footer"/>
    <w:basedOn w:val="Normal"/>
    <w:link w:val="FooterChar"/>
    <w:uiPriority w:val="99"/>
    <w:rsid w:val="00E95CD8"/>
    <w:pPr>
      <w:tabs>
        <w:tab w:val="center" w:pos="4320"/>
        <w:tab w:val="right" w:pos="8640"/>
      </w:tabs>
    </w:pPr>
    <w:rPr>
      <w:szCs w:val="20"/>
    </w:rPr>
  </w:style>
  <w:style w:type="character" w:customStyle="1" w:styleId="FooterChar">
    <w:name w:val="Footer Char"/>
    <w:basedOn w:val="DefaultParagraphFont"/>
    <w:link w:val="Footer"/>
    <w:uiPriority w:val="99"/>
    <w:rsid w:val="00E95CD8"/>
    <w:rPr>
      <w:rFonts w:eastAsia="Times New Roman"/>
      <w:szCs w:val="20"/>
      <w:lang w:val="lt-LT"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rsid w:val="00E95CD8"/>
    <w:rPr>
      <w:rFonts w:eastAsia="Calibri"/>
      <w:lang w:eastAsia="lt-LT"/>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
    <w:basedOn w:val="Normal"/>
    <w:link w:val="HeaderChar"/>
    <w:rsid w:val="00E95CD8"/>
    <w:pPr>
      <w:widowControl w:val="0"/>
      <w:tabs>
        <w:tab w:val="center" w:pos="4153"/>
        <w:tab w:val="right" w:pos="8306"/>
      </w:tabs>
      <w:spacing w:after="20"/>
      <w:jc w:val="both"/>
    </w:pPr>
    <w:rPr>
      <w:rFonts w:eastAsia="Calibri"/>
      <w:lang w:val="en-US"/>
    </w:rPr>
  </w:style>
  <w:style w:type="character" w:customStyle="1" w:styleId="HeaderChar1">
    <w:name w:val="Header Char1"/>
    <w:basedOn w:val="DefaultParagraphFont"/>
    <w:uiPriority w:val="99"/>
    <w:semiHidden/>
    <w:rsid w:val="00E95CD8"/>
    <w:rPr>
      <w:rFonts w:eastAsia="Times New Roman"/>
      <w:lang w:val="lt-LT" w:eastAsia="lt-LT"/>
    </w:rPr>
  </w:style>
  <w:style w:type="character" w:customStyle="1" w:styleId="AntratsDiagrama1">
    <w:name w:val="Antraštės Diagrama1"/>
    <w:uiPriority w:val="99"/>
    <w:semiHidden/>
    <w:rsid w:val="00E95CD8"/>
    <w:rPr>
      <w:rFonts w:ascii="Times New Roman" w:eastAsia="Times New Roman" w:hAnsi="Times New Roman" w:cs="Times New Roman"/>
      <w:sz w:val="24"/>
      <w:szCs w:val="24"/>
      <w:lang w:eastAsia="lt-LT"/>
    </w:rPr>
  </w:style>
  <w:style w:type="character" w:styleId="PageNumber">
    <w:name w:val="page number"/>
    <w:basedOn w:val="DefaultParagraphFont"/>
    <w:rsid w:val="00E95CD8"/>
  </w:style>
  <w:style w:type="paragraph" w:styleId="BalloonText">
    <w:name w:val="Balloon Text"/>
    <w:basedOn w:val="Normal"/>
    <w:link w:val="BalloonTextChar"/>
    <w:rsid w:val="00E95CD8"/>
    <w:rPr>
      <w:rFonts w:ascii="Tahoma" w:hAnsi="Tahoma" w:cs="Tahoma"/>
      <w:sz w:val="16"/>
      <w:szCs w:val="16"/>
    </w:rPr>
  </w:style>
  <w:style w:type="character" w:customStyle="1" w:styleId="BalloonTextChar">
    <w:name w:val="Balloon Text Char"/>
    <w:basedOn w:val="DefaultParagraphFont"/>
    <w:link w:val="BalloonText"/>
    <w:rsid w:val="00E95CD8"/>
    <w:rPr>
      <w:rFonts w:ascii="Tahoma" w:eastAsia="Times New Roman" w:hAnsi="Tahoma" w:cs="Tahoma"/>
      <w:sz w:val="16"/>
      <w:szCs w:val="16"/>
      <w:lang w:val="lt-LT" w:eastAsia="lt-LT"/>
    </w:rPr>
  </w:style>
  <w:style w:type="character" w:customStyle="1" w:styleId="FontStyle12">
    <w:name w:val="Font Style12"/>
    <w:rsid w:val="00E95CD8"/>
    <w:rPr>
      <w:rFonts w:ascii="Times New Roman" w:hAnsi="Times New Roman" w:cs="Times New Roman"/>
      <w:sz w:val="20"/>
      <w:szCs w:val="20"/>
    </w:rPr>
  </w:style>
  <w:style w:type="character" w:customStyle="1" w:styleId="FontStyle11">
    <w:name w:val="Font Style11"/>
    <w:rsid w:val="00E95CD8"/>
    <w:rPr>
      <w:rFonts w:ascii="Times New Roman" w:hAnsi="Times New Roman" w:cs="Times New Roman"/>
      <w:b/>
      <w:bCs/>
      <w:sz w:val="20"/>
      <w:szCs w:val="20"/>
    </w:rPr>
  </w:style>
  <w:style w:type="paragraph" w:customStyle="1" w:styleId="Pagrindinistekstas1">
    <w:name w:val="Pagrindinis tekstas1"/>
    <w:link w:val="Bodytext"/>
    <w:rsid w:val="00E95CD8"/>
    <w:pPr>
      <w:snapToGrid w:val="0"/>
      <w:spacing w:after="0" w:line="240" w:lineRule="auto"/>
      <w:ind w:firstLine="312"/>
      <w:jc w:val="both"/>
    </w:pPr>
    <w:rPr>
      <w:rFonts w:ascii="TimesLT" w:eastAsia="Times New Roman" w:hAnsi="TimesLT"/>
      <w:sz w:val="20"/>
      <w:szCs w:val="20"/>
    </w:rPr>
  </w:style>
  <w:style w:type="character" w:customStyle="1" w:styleId="DiagramaDiagrama7">
    <w:name w:val="Diagrama Diagrama7"/>
    <w:rsid w:val="00E95CD8"/>
    <w:rPr>
      <w:rFonts w:cs="Arial Unicode MS"/>
      <w:sz w:val="24"/>
      <w:szCs w:val="24"/>
      <w:lang w:val="lt-LT" w:eastAsia="lt-LT" w:bidi="lo-LA"/>
    </w:rPr>
  </w:style>
  <w:style w:type="paragraph" w:customStyle="1" w:styleId="CentrBoldm">
    <w:name w:val="CentrBoldm"/>
    <w:basedOn w:val="Normal"/>
    <w:rsid w:val="00E95CD8"/>
    <w:pPr>
      <w:autoSpaceDE w:val="0"/>
      <w:autoSpaceDN w:val="0"/>
      <w:adjustRightInd w:val="0"/>
      <w:jc w:val="center"/>
    </w:pPr>
    <w:rPr>
      <w:rFonts w:ascii="TimesLT" w:hAnsi="TimesLT"/>
      <w:b/>
      <w:bCs/>
      <w:sz w:val="20"/>
      <w:lang w:val="en-US" w:eastAsia="en-US"/>
    </w:rPr>
  </w:style>
  <w:style w:type="character" w:customStyle="1" w:styleId="DiagramaDiagrama5">
    <w:name w:val="Diagrama Diagrama5"/>
    <w:locked/>
    <w:rsid w:val="00E95CD8"/>
    <w:rPr>
      <w:sz w:val="24"/>
      <w:lang w:val="lt-LT" w:eastAsia="ar-SA" w:bidi="ar-SA"/>
    </w:rPr>
  </w:style>
  <w:style w:type="paragraph" w:styleId="BodyText0">
    <w:name w:val="Body Text"/>
    <w:aliases w:val="Char Char, Char Char Char Diagrama Diagrama Diagrama Diagrama Diagrama, Char Char Char Diagrama Diagrama Diagrama Diagrama Diagrama Diagrama Diagrama Diagrama Diagrama Diagrama ,Char, Char4,body text,contents,bt,b,body tes"/>
    <w:basedOn w:val="Normal"/>
    <w:link w:val="BodyTextChar"/>
    <w:uiPriority w:val="99"/>
    <w:qFormat/>
    <w:rsid w:val="00E95CD8"/>
    <w:pPr>
      <w:suppressAutoHyphens/>
      <w:spacing w:after="120"/>
    </w:pPr>
    <w:rPr>
      <w:szCs w:val="20"/>
      <w:lang w:eastAsia="ar-SA"/>
    </w:rPr>
  </w:style>
  <w:style w:type="character" w:customStyle="1" w:styleId="BodyTextChar">
    <w:name w:val="Body Text Char"/>
    <w:aliases w:val="Char Char Char1, Char Char Char Diagrama Diagrama Diagrama Diagrama Diagrama Char, Char Char Char Diagrama Diagrama Diagrama Diagrama Diagrama Diagrama Diagrama Diagrama Diagrama Diagrama  Char,Char Char2, Char4 Char,body text Char,b Char"/>
    <w:basedOn w:val="DefaultParagraphFont"/>
    <w:link w:val="BodyText0"/>
    <w:uiPriority w:val="99"/>
    <w:rsid w:val="00E95CD8"/>
    <w:rPr>
      <w:rFonts w:eastAsia="Times New Roman"/>
      <w:szCs w:val="20"/>
      <w:lang w:val="lt-LT" w:eastAsia="ar-SA"/>
    </w:rPr>
  </w:style>
  <w:style w:type="paragraph" w:styleId="BodyTextIndent2">
    <w:name w:val="Body Text Indent 2"/>
    <w:basedOn w:val="Normal"/>
    <w:link w:val="BodyTextIndent2Char"/>
    <w:rsid w:val="00E95CD8"/>
    <w:pPr>
      <w:spacing w:after="120" w:line="480" w:lineRule="auto"/>
      <w:ind w:left="283"/>
    </w:pPr>
  </w:style>
  <w:style w:type="character" w:customStyle="1" w:styleId="BodyTextIndent2Char">
    <w:name w:val="Body Text Indent 2 Char"/>
    <w:basedOn w:val="DefaultParagraphFont"/>
    <w:link w:val="BodyTextIndent2"/>
    <w:rsid w:val="00E95CD8"/>
    <w:rPr>
      <w:rFonts w:eastAsia="Times New Roman"/>
      <w:lang w:val="lt-LT" w:eastAsia="lt-LT"/>
    </w:rPr>
  </w:style>
  <w:style w:type="paragraph" w:customStyle="1" w:styleId="ATekstas">
    <w:name w:val="A Tekstas"/>
    <w:basedOn w:val="Normal"/>
    <w:rsid w:val="00E95CD8"/>
    <w:pPr>
      <w:spacing w:before="120" w:line="300" w:lineRule="auto"/>
      <w:jc w:val="both"/>
    </w:pPr>
  </w:style>
  <w:style w:type="paragraph" w:styleId="TOAHeading">
    <w:name w:val="toa heading"/>
    <w:basedOn w:val="Normal"/>
    <w:next w:val="Normal"/>
    <w:rsid w:val="00E95CD8"/>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msonospacing0">
    <w:name w:val="msonospacing"/>
    <w:basedOn w:val="Normal"/>
    <w:rsid w:val="00E95CD8"/>
    <w:pPr>
      <w:spacing w:before="100" w:beforeAutospacing="1" w:after="100" w:afterAutospacing="1"/>
    </w:pPr>
  </w:style>
  <w:style w:type="paragraph" w:styleId="HTMLPreformatted">
    <w:name w:val="HTML Preformatted"/>
    <w:basedOn w:val="Normal"/>
    <w:link w:val="HTMLPreformattedChar"/>
    <w:rsid w:val="00E9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E95CD8"/>
    <w:rPr>
      <w:rFonts w:ascii="Courier New" w:eastAsia="Times New Roman" w:hAnsi="Courier New" w:cs="Courier New"/>
      <w:sz w:val="20"/>
      <w:szCs w:val="20"/>
      <w:lang w:val="lt-LT" w:eastAsia="lt-LT"/>
    </w:rPr>
  </w:style>
  <w:style w:type="paragraph" w:customStyle="1" w:styleId="Patvirtinta">
    <w:name w:val="Patvirtinta"/>
    <w:rsid w:val="00E95CD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sz w:val="20"/>
      <w:szCs w:val="20"/>
    </w:rPr>
  </w:style>
  <w:style w:type="paragraph" w:styleId="BodyTextIndent">
    <w:name w:val="Body Text Indent"/>
    <w:aliases w:val=" Char3"/>
    <w:basedOn w:val="Normal"/>
    <w:link w:val="BodyTextIndentChar"/>
    <w:unhideWhenUsed/>
    <w:rsid w:val="00E95CD8"/>
    <w:pPr>
      <w:spacing w:after="120" w:line="276" w:lineRule="auto"/>
      <w:ind w:left="283"/>
    </w:pPr>
    <w:rPr>
      <w:rFonts w:eastAsia="Calibri"/>
      <w:szCs w:val="22"/>
      <w:lang w:eastAsia="en-US"/>
    </w:rPr>
  </w:style>
  <w:style w:type="character" w:customStyle="1" w:styleId="BodyTextIndentChar">
    <w:name w:val="Body Text Indent Char"/>
    <w:aliases w:val=" Char3 Char"/>
    <w:basedOn w:val="DefaultParagraphFont"/>
    <w:link w:val="BodyTextIndent"/>
    <w:rsid w:val="00E95CD8"/>
    <w:rPr>
      <w:rFonts w:eastAsia="Calibri"/>
      <w:szCs w:val="22"/>
      <w:lang w:val="lt-LT"/>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E95CD8"/>
    <w:rPr>
      <w:rFonts w:ascii="Times New Roman" w:eastAsia="Times New Roman" w:hAnsi="Times New Roman"/>
      <w:sz w:val="24"/>
      <w:lang w:val="lt-LT" w:eastAsia="lt-LT"/>
    </w:rPr>
  </w:style>
  <w:style w:type="character" w:styleId="CommentReference">
    <w:name w:val="annotation reference"/>
    <w:uiPriority w:val="99"/>
    <w:qFormat/>
    <w:rsid w:val="00E95CD8"/>
    <w:rPr>
      <w:sz w:val="16"/>
      <w:szCs w:val="16"/>
    </w:rPr>
  </w:style>
  <w:style w:type="paragraph" w:styleId="CommentText">
    <w:name w:val="annotation text"/>
    <w:aliases w:val="Komentaro tekstas Diagrama1,Komentaro tekstas Diagrama Diagrama, Char3 Diagrama Diagrama, Diagrama Diagrama Diagrama,Char3 Diagrama Diagrama, Char1 Diagrama Diagrama,Char3, Diagrama Diagrama Diagrama Diagrama"/>
    <w:basedOn w:val="Normal"/>
    <w:link w:val="CommentTextChar"/>
    <w:uiPriority w:val="99"/>
    <w:qFormat/>
    <w:rsid w:val="00E95CD8"/>
    <w:rPr>
      <w:sz w:val="20"/>
      <w:szCs w:val="20"/>
    </w:rPr>
  </w:style>
  <w:style w:type="character" w:customStyle="1" w:styleId="CommentTextChar">
    <w:name w:val="Comment Text Char"/>
    <w:aliases w:val="Komentaro tekstas Diagrama1 Char,Komentaro tekstas Diagrama Diagrama Char, Char3 Diagrama Diagrama Char, Diagrama Diagrama Diagrama Char,Char3 Diagrama Diagrama Char, Char1 Diagrama Diagrama Char,Char3 Char"/>
    <w:basedOn w:val="DefaultParagraphFont"/>
    <w:link w:val="CommentText"/>
    <w:rsid w:val="00E95CD8"/>
    <w:rPr>
      <w:rFonts w:eastAsia="Times New Roman"/>
      <w:sz w:val="20"/>
      <w:szCs w:val="20"/>
      <w:lang w:val="lt-LT" w:eastAsia="lt-LT"/>
    </w:rPr>
  </w:style>
  <w:style w:type="paragraph" w:styleId="CommentSubject">
    <w:name w:val="annotation subject"/>
    <w:basedOn w:val="CommentText"/>
    <w:next w:val="CommentText"/>
    <w:link w:val="CommentSubjectChar"/>
    <w:rsid w:val="00E95CD8"/>
    <w:rPr>
      <w:b/>
      <w:bCs/>
    </w:rPr>
  </w:style>
  <w:style w:type="character" w:customStyle="1" w:styleId="CommentSubjectChar">
    <w:name w:val="Comment Subject Char"/>
    <w:basedOn w:val="CommentTextChar"/>
    <w:link w:val="CommentSubject"/>
    <w:rsid w:val="00E95CD8"/>
    <w:rPr>
      <w:rFonts w:eastAsia="Times New Roman"/>
      <w:b/>
      <w:bCs/>
      <w:sz w:val="20"/>
      <w:szCs w:val="20"/>
      <w:lang w:val="lt-LT" w:eastAsia="lt-LT"/>
    </w:rPr>
  </w:style>
  <w:style w:type="paragraph" w:customStyle="1" w:styleId="CharCharDiagrama">
    <w:name w:val="Char Char Diagrama"/>
    <w:basedOn w:val="Normal"/>
    <w:rsid w:val="00E95CD8"/>
    <w:pPr>
      <w:spacing w:after="160" w:line="240" w:lineRule="exact"/>
    </w:pPr>
    <w:rPr>
      <w:rFonts w:ascii="Tahoma" w:hAnsi="Tahoma"/>
      <w:sz w:val="20"/>
      <w:szCs w:val="20"/>
      <w:lang w:val="en-US" w:eastAsia="en-US"/>
    </w:rPr>
  </w:style>
  <w:style w:type="paragraph" w:customStyle="1" w:styleId="Pataisymai1">
    <w:name w:val="Pataisymai1"/>
    <w:hidden/>
    <w:uiPriority w:val="99"/>
    <w:semiHidden/>
    <w:rsid w:val="00E95CD8"/>
    <w:pPr>
      <w:spacing w:after="0" w:line="240" w:lineRule="auto"/>
    </w:pPr>
    <w:rPr>
      <w:rFonts w:eastAsia="Times New Roman"/>
      <w:lang w:val="lt-LT" w:eastAsia="lt-LT"/>
    </w:rPr>
  </w:style>
  <w:style w:type="paragraph" w:customStyle="1" w:styleId="DiagramaDiagrama">
    <w:name w:val="Diagrama Diagrama"/>
    <w:basedOn w:val="Normal"/>
    <w:rsid w:val="00E95CD8"/>
    <w:pPr>
      <w:spacing w:after="160" w:line="240" w:lineRule="exact"/>
    </w:pPr>
    <w:rPr>
      <w:rFonts w:ascii="Verdana" w:hAnsi="Verdana" w:cs="Verdana"/>
      <w:sz w:val="20"/>
      <w:szCs w:val="20"/>
      <w:lang w:eastAsia="en-US"/>
    </w:rPr>
  </w:style>
  <w:style w:type="paragraph" w:customStyle="1" w:styleId="DiagramaDiagrama1">
    <w:name w:val="Diagrama Diagrama1"/>
    <w:basedOn w:val="Normal"/>
    <w:semiHidden/>
    <w:rsid w:val="00E95CD8"/>
    <w:pPr>
      <w:spacing w:after="160" w:line="240" w:lineRule="exact"/>
    </w:pPr>
    <w:rPr>
      <w:rFonts w:ascii="Verdana" w:hAnsi="Verdana" w:cs="Verdana"/>
      <w:sz w:val="20"/>
      <w:szCs w:val="20"/>
      <w:lang w:eastAsia="en-US"/>
    </w:rPr>
  </w:style>
  <w:style w:type="paragraph" w:customStyle="1" w:styleId="Char5">
    <w:name w:val="Char5"/>
    <w:basedOn w:val="Normal"/>
    <w:semiHidden/>
    <w:rsid w:val="00E95CD8"/>
    <w:pPr>
      <w:spacing w:after="160" w:line="240" w:lineRule="exact"/>
    </w:pPr>
    <w:rPr>
      <w:rFonts w:ascii="Verdana" w:hAnsi="Verdana" w:cs="Verdana"/>
      <w:sz w:val="20"/>
      <w:szCs w:val="20"/>
    </w:rPr>
  </w:style>
  <w:style w:type="paragraph" w:styleId="TOC1">
    <w:name w:val="toc 1"/>
    <w:basedOn w:val="Normal"/>
    <w:next w:val="Normal"/>
    <w:autoRedefine/>
    <w:unhideWhenUsed/>
    <w:rsid w:val="00E95CD8"/>
    <w:rPr>
      <w:bCs/>
      <w:szCs w:val="20"/>
      <w:lang w:eastAsia="en-US"/>
    </w:rPr>
  </w:style>
  <w:style w:type="paragraph" w:styleId="BodyText3">
    <w:name w:val="Body Text 3"/>
    <w:basedOn w:val="Normal"/>
    <w:link w:val="BodyText3Char"/>
    <w:unhideWhenUsed/>
    <w:rsid w:val="00E95CD8"/>
    <w:pPr>
      <w:spacing w:after="120"/>
    </w:pPr>
    <w:rPr>
      <w:rFonts w:cs="Arial Unicode MS"/>
      <w:sz w:val="16"/>
      <w:szCs w:val="16"/>
      <w:lang w:val="en-US" w:bidi="lo-LA"/>
    </w:rPr>
  </w:style>
  <w:style w:type="character" w:customStyle="1" w:styleId="BodyText3Char">
    <w:name w:val="Body Text 3 Char"/>
    <w:basedOn w:val="DefaultParagraphFont"/>
    <w:link w:val="BodyText3"/>
    <w:rsid w:val="00E95CD8"/>
    <w:rPr>
      <w:rFonts w:eastAsia="Times New Roman" w:cs="Arial Unicode MS"/>
      <w:sz w:val="16"/>
      <w:szCs w:val="16"/>
      <w:lang w:eastAsia="lt-LT" w:bidi="lo-LA"/>
    </w:rPr>
  </w:style>
  <w:style w:type="paragraph" w:styleId="BodyTextIndent3">
    <w:name w:val="Body Text Indent 3"/>
    <w:aliases w:val=" Char1"/>
    <w:basedOn w:val="Normal"/>
    <w:link w:val="BodyTextIndent3Char"/>
    <w:unhideWhenUsed/>
    <w:rsid w:val="00E95CD8"/>
    <w:pPr>
      <w:ind w:firstLine="680"/>
    </w:pPr>
    <w:rPr>
      <w:rFonts w:cs="Arial Unicode MS"/>
      <w:sz w:val="20"/>
      <w:szCs w:val="20"/>
      <w:lang w:bidi="lo-LA"/>
    </w:rPr>
  </w:style>
  <w:style w:type="character" w:customStyle="1" w:styleId="BodyTextIndent3Char">
    <w:name w:val="Body Text Indent 3 Char"/>
    <w:aliases w:val=" Char1 Char"/>
    <w:basedOn w:val="DefaultParagraphFont"/>
    <w:link w:val="BodyTextIndent3"/>
    <w:rsid w:val="00E95CD8"/>
    <w:rPr>
      <w:rFonts w:eastAsia="Times New Roman" w:cs="Arial Unicode MS"/>
      <w:sz w:val="20"/>
      <w:szCs w:val="20"/>
      <w:lang w:val="lt-LT" w:eastAsia="lt-LT" w:bidi="lo-LA"/>
    </w:rPr>
  </w:style>
  <w:style w:type="paragraph" w:customStyle="1" w:styleId="Point1">
    <w:name w:val="Point 1"/>
    <w:basedOn w:val="Normal"/>
    <w:rsid w:val="00E95CD8"/>
    <w:pPr>
      <w:spacing w:before="120" w:after="120"/>
      <w:ind w:left="1418" w:hanging="567"/>
      <w:jc w:val="both"/>
    </w:pPr>
    <w:rPr>
      <w:szCs w:val="20"/>
      <w:lang w:val="en-GB"/>
    </w:rPr>
  </w:style>
  <w:style w:type="paragraph" w:styleId="FootnoteText">
    <w:name w:val="footnote text"/>
    <w:basedOn w:val="Normal"/>
    <w:link w:val="FootnoteTextChar"/>
    <w:uiPriority w:val="99"/>
    <w:rsid w:val="00E95CD8"/>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FootnoteTextChar">
    <w:name w:val="Footnote Text Char"/>
    <w:basedOn w:val="DefaultParagraphFont"/>
    <w:link w:val="FootnoteText"/>
    <w:uiPriority w:val="99"/>
    <w:rsid w:val="00E95CD8"/>
    <w:rPr>
      <w:rFonts w:eastAsia="Times New Roman"/>
      <w:sz w:val="20"/>
      <w:szCs w:val="20"/>
    </w:rPr>
  </w:style>
  <w:style w:type="character" w:styleId="FootnoteReference">
    <w:name w:val="footnote reference"/>
    <w:uiPriority w:val="99"/>
    <w:rsid w:val="00E95CD8"/>
    <w:rPr>
      <w:vertAlign w:val="superscript"/>
    </w:rPr>
  </w:style>
  <w:style w:type="paragraph" w:customStyle="1" w:styleId="MAZAS">
    <w:name w:val="MAZAS"/>
    <w:rsid w:val="00E95CD8"/>
    <w:pPr>
      <w:autoSpaceDE w:val="0"/>
      <w:autoSpaceDN w:val="0"/>
      <w:adjustRightInd w:val="0"/>
      <w:spacing w:after="0" w:line="240" w:lineRule="auto"/>
      <w:ind w:firstLine="312"/>
      <w:jc w:val="both"/>
    </w:pPr>
    <w:rPr>
      <w:rFonts w:ascii="TimesLT" w:eastAsia="Times New Roman" w:hAnsi="TimesLT"/>
      <w:color w:val="000000"/>
      <w:sz w:val="8"/>
      <w:szCs w:val="8"/>
    </w:rPr>
  </w:style>
  <w:style w:type="paragraph" w:customStyle="1" w:styleId="Linija">
    <w:name w:val="Linija"/>
    <w:basedOn w:val="Normal"/>
    <w:rsid w:val="00E95CD8"/>
    <w:pPr>
      <w:autoSpaceDE w:val="0"/>
      <w:autoSpaceDN w:val="0"/>
      <w:adjustRightInd w:val="0"/>
      <w:jc w:val="center"/>
    </w:pPr>
    <w:rPr>
      <w:rFonts w:ascii="TimesLT" w:hAnsi="TimesLT"/>
      <w:sz w:val="12"/>
      <w:szCs w:val="12"/>
      <w:lang w:val="en-US" w:eastAsia="en-US"/>
    </w:rPr>
  </w:style>
  <w:style w:type="character" w:customStyle="1" w:styleId="Char17">
    <w:name w:val="Char17"/>
    <w:rsid w:val="00E95CD8"/>
    <w:rPr>
      <w:rFonts w:eastAsia="Calibri"/>
      <w:sz w:val="28"/>
      <w:lang w:val="lt-LT" w:eastAsia="lt-LT"/>
    </w:rPr>
  </w:style>
  <w:style w:type="character" w:customStyle="1" w:styleId="Char16">
    <w:name w:val="Char16"/>
    <w:rsid w:val="00E95CD8"/>
    <w:rPr>
      <w:rFonts w:eastAsia="Times New Roman"/>
      <w:szCs w:val="20"/>
      <w:lang w:val="lt-LT" w:eastAsia="lt-LT"/>
    </w:rPr>
  </w:style>
  <w:style w:type="character" w:customStyle="1" w:styleId="Char15">
    <w:name w:val="Char15"/>
    <w:rsid w:val="00E95CD8"/>
    <w:rPr>
      <w:rFonts w:eastAsia="Times New Roman"/>
      <w:szCs w:val="20"/>
      <w:lang w:val="lt-LT" w:eastAsia="lt-LT"/>
    </w:rPr>
  </w:style>
  <w:style w:type="character" w:customStyle="1" w:styleId="Char8">
    <w:name w:val="Char8"/>
    <w:rsid w:val="00E95CD8"/>
    <w:rPr>
      <w:rFonts w:eastAsia="Times New Roman"/>
      <w:szCs w:val="20"/>
      <w:lang w:val="lt-LT" w:eastAsia="lt-LT"/>
    </w:rPr>
  </w:style>
  <w:style w:type="paragraph" w:customStyle="1" w:styleId="linija0">
    <w:name w:val="linija"/>
    <w:basedOn w:val="Normal"/>
    <w:rsid w:val="00E95CD8"/>
    <w:pPr>
      <w:spacing w:before="100" w:beforeAutospacing="1" w:after="100" w:afterAutospacing="1"/>
    </w:pPr>
  </w:style>
  <w:style w:type="character" w:customStyle="1" w:styleId="WW8Num1z0">
    <w:name w:val="WW8Num1z0"/>
    <w:rsid w:val="00E95CD8"/>
    <w:rPr>
      <w:b w:val="0"/>
      <w:bCs w:val="0"/>
    </w:rPr>
  </w:style>
  <w:style w:type="character" w:customStyle="1" w:styleId="WW8Num2z0">
    <w:name w:val="WW8Num2z0"/>
    <w:rsid w:val="00E95CD8"/>
    <w:rPr>
      <w:rFonts w:ascii="Times New Roman" w:hAnsi="Times New Roman" w:cs="Times New Roman"/>
    </w:rPr>
  </w:style>
  <w:style w:type="character" w:customStyle="1" w:styleId="WW8Num8z0">
    <w:name w:val="WW8Num8z0"/>
    <w:rsid w:val="00E95CD8"/>
    <w:rPr>
      <w:rFonts w:ascii="Symbol" w:hAnsi="Symbol"/>
    </w:rPr>
  </w:style>
  <w:style w:type="character" w:customStyle="1" w:styleId="WW8Num8z1">
    <w:name w:val="WW8Num8z1"/>
    <w:rsid w:val="00E95CD8"/>
    <w:rPr>
      <w:rFonts w:ascii="Courier New" w:hAnsi="Courier New"/>
    </w:rPr>
  </w:style>
  <w:style w:type="character" w:customStyle="1" w:styleId="WW8Num8z2">
    <w:name w:val="WW8Num8z2"/>
    <w:rsid w:val="00E95CD8"/>
    <w:rPr>
      <w:rFonts w:ascii="Wingdings" w:hAnsi="Wingdings"/>
    </w:rPr>
  </w:style>
  <w:style w:type="character" w:customStyle="1" w:styleId="WW8Num9z0">
    <w:name w:val="WW8Num9z0"/>
    <w:rsid w:val="00E95CD8"/>
    <w:rPr>
      <w:rFonts w:ascii="Times New Roman" w:hAnsi="Times New Roman" w:cs="Times New Roman"/>
    </w:rPr>
  </w:style>
  <w:style w:type="character" w:customStyle="1" w:styleId="WW8Num11z0">
    <w:name w:val="WW8Num11z0"/>
    <w:rsid w:val="00E95CD8"/>
    <w:rPr>
      <w:b/>
    </w:rPr>
  </w:style>
  <w:style w:type="character" w:customStyle="1" w:styleId="WW8Num12z0">
    <w:name w:val="WW8Num12z0"/>
    <w:rsid w:val="00E95CD8"/>
    <w:rPr>
      <w:rFonts w:ascii="Times New Roman" w:hAnsi="Times New Roman" w:cs="Times New Roman"/>
    </w:rPr>
  </w:style>
  <w:style w:type="character" w:customStyle="1" w:styleId="WW8Num13z0">
    <w:name w:val="WW8Num13z0"/>
    <w:rsid w:val="00E95CD8"/>
    <w:rPr>
      <w:rFonts w:ascii="Times New Roman" w:hAnsi="Times New Roman" w:cs="Times New Roman"/>
    </w:rPr>
  </w:style>
  <w:style w:type="character" w:customStyle="1" w:styleId="Numatytasispastraiposriftas1">
    <w:name w:val="Numatytasis pastraipos šriftas1"/>
    <w:rsid w:val="00E95CD8"/>
  </w:style>
  <w:style w:type="character" w:customStyle="1" w:styleId="text1">
    <w:name w:val="text1"/>
    <w:rsid w:val="00E95CD8"/>
    <w:rPr>
      <w:rFonts w:ascii="Arial" w:hAnsi="Arial" w:cs="Arial"/>
      <w:b w:val="0"/>
      <w:bCs w:val="0"/>
      <w:color w:val="000000"/>
      <w:sz w:val="18"/>
      <w:szCs w:val="18"/>
    </w:rPr>
  </w:style>
  <w:style w:type="character" w:customStyle="1" w:styleId="Typewriter">
    <w:name w:val="Typewriter"/>
    <w:rsid w:val="00E95CD8"/>
    <w:rPr>
      <w:rFonts w:ascii="Courier New" w:hAnsi="Courier New" w:cs="Courier New"/>
      <w:sz w:val="20"/>
      <w:szCs w:val="20"/>
    </w:rPr>
  </w:style>
  <w:style w:type="character" w:customStyle="1" w:styleId="NumberingSymbols">
    <w:name w:val="Numbering Symbols"/>
    <w:rsid w:val="00E95CD8"/>
  </w:style>
  <w:style w:type="paragraph" w:customStyle="1" w:styleId="Heading">
    <w:name w:val="Heading"/>
    <w:basedOn w:val="Normal"/>
    <w:next w:val="BodyText0"/>
    <w:rsid w:val="00E95CD8"/>
    <w:pPr>
      <w:keepNext/>
      <w:suppressAutoHyphens/>
      <w:spacing w:before="240" w:after="120"/>
    </w:pPr>
    <w:rPr>
      <w:rFonts w:ascii="Arial" w:eastAsia="Lucida Sans Unicode" w:hAnsi="Arial" w:cs="Tahoma"/>
      <w:sz w:val="28"/>
      <w:szCs w:val="28"/>
      <w:lang w:eastAsia="ar-SA"/>
    </w:rPr>
  </w:style>
  <w:style w:type="paragraph" w:styleId="List">
    <w:name w:val="List"/>
    <w:basedOn w:val="BodyText0"/>
    <w:rsid w:val="00E95CD8"/>
    <w:pPr>
      <w:spacing w:after="0"/>
      <w:jc w:val="both"/>
    </w:pPr>
    <w:rPr>
      <w:rFonts w:ascii="Arial" w:hAnsi="Arial" w:cs="Tahoma"/>
      <w:sz w:val="20"/>
      <w:lang w:val="en-GB" w:bidi="lo-LA"/>
    </w:rPr>
  </w:style>
  <w:style w:type="paragraph" w:customStyle="1" w:styleId="Caption1">
    <w:name w:val="Caption1"/>
    <w:basedOn w:val="Normal"/>
    <w:rsid w:val="00E95CD8"/>
    <w:pPr>
      <w:suppressLineNumbers/>
      <w:suppressAutoHyphens/>
      <w:spacing w:before="120" w:after="120"/>
    </w:pPr>
    <w:rPr>
      <w:rFonts w:cs="Tahoma"/>
      <w:i/>
      <w:iCs/>
      <w:lang w:eastAsia="ar-SA"/>
    </w:rPr>
  </w:style>
  <w:style w:type="paragraph" w:customStyle="1" w:styleId="Index">
    <w:name w:val="Index"/>
    <w:basedOn w:val="Normal"/>
    <w:rsid w:val="00E95CD8"/>
    <w:pPr>
      <w:suppressLineNumbers/>
      <w:suppressAutoHyphens/>
    </w:pPr>
    <w:rPr>
      <w:rFonts w:cs="Tahoma"/>
      <w:szCs w:val="20"/>
      <w:lang w:eastAsia="ar-SA"/>
    </w:rPr>
  </w:style>
  <w:style w:type="paragraph" w:customStyle="1" w:styleId="text-3mezera">
    <w:name w:val="text - 3 mezera"/>
    <w:basedOn w:val="Normal"/>
    <w:rsid w:val="00E95CD8"/>
    <w:pPr>
      <w:widowControl w:val="0"/>
      <w:suppressAutoHyphens/>
      <w:spacing w:before="60" w:line="240" w:lineRule="exact"/>
      <w:jc w:val="both"/>
    </w:pPr>
    <w:rPr>
      <w:rFonts w:ascii="Arial" w:hAnsi="Arial"/>
      <w:szCs w:val="20"/>
      <w:lang w:val="cs-CZ" w:eastAsia="ar-SA"/>
    </w:rPr>
  </w:style>
  <w:style w:type="paragraph" w:customStyle="1" w:styleId="Pagrindiniotekstotrauka21">
    <w:name w:val="Pagrindinio teksto įtrauka 21"/>
    <w:basedOn w:val="Normal"/>
    <w:rsid w:val="00E95CD8"/>
    <w:pPr>
      <w:widowControl w:val="0"/>
      <w:suppressAutoHyphens/>
      <w:autoSpaceDE w:val="0"/>
      <w:spacing w:after="120" w:line="480" w:lineRule="auto"/>
      <w:ind w:left="283"/>
    </w:pPr>
    <w:rPr>
      <w:sz w:val="20"/>
      <w:szCs w:val="20"/>
      <w:lang w:val="en-US" w:eastAsia="ar-SA"/>
    </w:rPr>
  </w:style>
  <w:style w:type="paragraph" w:customStyle="1" w:styleId="Pagrindinistekstas31">
    <w:name w:val="Pagrindinis tekstas 31"/>
    <w:basedOn w:val="Normal"/>
    <w:rsid w:val="00E95CD8"/>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Normal"/>
    <w:next w:val="Normal"/>
    <w:rsid w:val="00E95CD8"/>
    <w:pPr>
      <w:tabs>
        <w:tab w:val="left" w:pos="9000"/>
        <w:tab w:val="right" w:pos="9360"/>
      </w:tabs>
      <w:suppressAutoHyphens/>
      <w:overflowPunct w:val="0"/>
      <w:autoSpaceDE w:val="0"/>
      <w:jc w:val="both"/>
      <w:textAlignment w:val="baseline"/>
    </w:pPr>
    <w:rPr>
      <w:lang w:val="en-US" w:eastAsia="ar-SA"/>
    </w:rPr>
  </w:style>
  <w:style w:type="paragraph" w:customStyle="1" w:styleId="TableContents">
    <w:name w:val="Table Contents"/>
    <w:basedOn w:val="Normal"/>
    <w:rsid w:val="00E95CD8"/>
    <w:pPr>
      <w:suppressLineNumbers/>
      <w:suppressAutoHyphens/>
    </w:pPr>
    <w:rPr>
      <w:szCs w:val="20"/>
      <w:lang w:eastAsia="ar-SA"/>
    </w:rPr>
  </w:style>
  <w:style w:type="paragraph" w:customStyle="1" w:styleId="TableHeading">
    <w:name w:val="Table Heading"/>
    <w:basedOn w:val="TableContents"/>
    <w:rsid w:val="00E95CD8"/>
    <w:pPr>
      <w:jc w:val="center"/>
    </w:pPr>
    <w:rPr>
      <w:b/>
      <w:bCs/>
      <w:i/>
      <w:iCs/>
    </w:rPr>
  </w:style>
  <w:style w:type="paragraph" w:customStyle="1" w:styleId="DiagramaDiagrama1CharCharDiagramaDiagrama">
    <w:name w:val="Diagrama Diagrama1 Char Char Diagrama Diagrama"/>
    <w:basedOn w:val="Normal"/>
    <w:rsid w:val="00E95CD8"/>
    <w:pPr>
      <w:spacing w:after="160" w:line="240" w:lineRule="exact"/>
    </w:pPr>
    <w:rPr>
      <w:rFonts w:ascii="Tahoma" w:hAnsi="Tahoma"/>
      <w:sz w:val="20"/>
      <w:szCs w:val="20"/>
      <w:lang w:val="en-US" w:eastAsia="en-US"/>
    </w:rPr>
  </w:style>
  <w:style w:type="paragraph" w:styleId="BodyText2">
    <w:name w:val="Body Text 2"/>
    <w:basedOn w:val="Normal"/>
    <w:link w:val="BodyText2Char"/>
    <w:rsid w:val="00E95CD8"/>
    <w:pPr>
      <w:suppressAutoHyphens/>
      <w:spacing w:after="120" w:line="480" w:lineRule="auto"/>
    </w:pPr>
    <w:rPr>
      <w:szCs w:val="20"/>
      <w:lang w:eastAsia="ar-SA"/>
    </w:rPr>
  </w:style>
  <w:style w:type="character" w:customStyle="1" w:styleId="BodyText2Char">
    <w:name w:val="Body Text 2 Char"/>
    <w:basedOn w:val="DefaultParagraphFont"/>
    <w:link w:val="BodyText2"/>
    <w:rsid w:val="00E95CD8"/>
    <w:rPr>
      <w:rFonts w:eastAsia="Times New Roman"/>
      <w:szCs w:val="20"/>
      <w:lang w:val="lt-LT" w:eastAsia="ar-SA"/>
    </w:rPr>
  </w:style>
  <w:style w:type="paragraph" w:customStyle="1" w:styleId="DiagramaDiagrama2">
    <w:name w:val="Diagrama Diagrama2"/>
    <w:basedOn w:val="Normal"/>
    <w:rsid w:val="00E95CD8"/>
    <w:pPr>
      <w:spacing w:after="160" w:line="240" w:lineRule="exact"/>
    </w:pPr>
    <w:rPr>
      <w:rFonts w:ascii="Tahoma" w:hAnsi="Tahoma"/>
      <w:sz w:val="20"/>
      <w:szCs w:val="20"/>
      <w:lang w:val="en-US" w:eastAsia="en-US"/>
    </w:rPr>
  </w:style>
  <w:style w:type="paragraph" w:customStyle="1" w:styleId="DiagramaDiagramaDiagramaDiagramaDiagrama">
    <w:name w:val="Diagrama Diagrama Diagrama Diagrama Diagrama"/>
    <w:basedOn w:val="Normal"/>
    <w:rsid w:val="00E95CD8"/>
    <w:pPr>
      <w:spacing w:after="160" w:line="240" w:lineRule="exact"/>
    </w:pPr>
    <w:rPr>
      <w:rFonts w:ascii="Tahoma" w:hAnsi="Tahoma"/>
      <w:sz w:val="20"/>
      <w:szCs w:val="20"/>
      <w:lang w:val="en-US" w:eastAsia="en-US"/>
    </w:rPr>
  </w:style>
  <w:style w:type="character" w:customStyle="1" w:styleId="CharCharChar">
    <w:name w:val="Char Char Char"/>
    <w:rsid w:val="00E95CD8"/>
    <w:rPr>
      <w:sz w:val="24"/>
      <w:lang w:val="lt-LT" w:eastAsia="lt-LT" w:bidi="ar-SA"/>
    </w:rPr>
  </w:style>
  <w:style w:type="paragraph" w:customStyle="1" w:styleId="StyleHeading2BoldBottomNoborder">
    <w:name w:val="Style Heading 2 + Bold Bottom: (No border)"/>
    <w:basedOn w:val="Heading2"/>
    <w:rsid w:val="00E95CD8"/>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Normal"/>
    <w:rsid w:val="00E95CD8"/>
    <w:pPr>
      <w:keepNext/>
      <w:spacing w:before="60" w:after="60"/>
      <w:jc w:val="both"/>
    </w:pPr>
    <w:rPr>
      <w:b/>
      <w:bCs/>
      <w:caps/>
      <w:lang w:eastAsia="fi-FI"/>
    </w:rPr>
  </w:style>
  <w:style w:type="paragraph" w:customStyle="1" w:styleId="Head21">
    <w:name w:val="Head 2.1"/>
    <w:basedOn w:val="Normal"/>
    <w:rsid w:val="00E95CD8"/>
    <w:pPr>
      <w:suppressAutoHyphens/>
      <w:overflowPunct w:val="0"/>
      <w:autoSpaceDE w:val="0"/>
      <w:autoSpaceDN w:val="0"/>
      <w:adjustRightInd w:val="0"/>
      <w:jc w:val="center"/>
      <w:textAlignment w:val="baseline"/>
    </w:pPr>
    <w:rPr>
      <w:b/>
      <w:sz w:val="28"/>
      <w:szCs w:val="20"/>
      <w:lang w:val="en-US" w:eastAsia="en-US"/>
    </w:rPr>
  </w:style>
  <w:style w:type="paragraph" w:customStyle="1" w:styleId="Default">
    <w:name w:val="Default"/>
    <w:rsid w:val="00E95CD8"/>
    <w:pPr>
      <w:autoSpaceDE w:val="0"/>
      <w:autoSpaceDN w:val="0"/>
      <w:adjustRightInd w:val="0"/>
      <w:spacing w:after="0" w:line="240" w:lineRule="auto"/>
    </w:pPr>
    <w:rPr>
      <w:rFonts w:eastAsia="Times New Roman"/>
      <w:color w:val="000000"/>
      <w:lang w:val="lt-LT" w:eastAsia="lt-LT"/>
    </w:rPr>
  </w:style>
  <w:style w:type="paragraph" w:customStyle="1" w:styleId="CharCharCharCharCharCharCharCharCharCharCharChar">
    <w:name w:val="Char Char Char Char Char Char Char Char Char Char Char Char"/>
    <w:basedOn w:val="Normal"/>
    <w:rsid w:val="00E95CD8"/>
    <w:pPr>
      <w:spacing w:after="160" w:line="240" w:lineRule="exact"/>
    </w:pPr>
    <w:rPr>
      <w:rFonts w:ascii="Tahoma" w:hAnsi="Tahoma"/>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Normal"/>
    <w:rsid w:val="00E95CD8"/>
    <w:pPr>
      <w:spacing w:after="160" w:line="240" w:lineRule="exact"/>
    </w:pPr>
    <w:rPr>
      <w:rFonts w:ascii="Tahoma" w:hAnsi="Tahoma"/>
      <w:sz w:val="20"/>
      <w:szCs w:val="20"/>
      <w:lang w:val="en-US" w:eastAsia="en-US"/>
    </w:rPr>
  </w:style>
  <w:style w:type="paragraph" w:customStyle="1" w:styleId="DiagramaDiagrama8CharCharDiagramaDiagrama">
    <w:name w:val="Diagrama Diagrama8 Char Char Diagrama Diagrama"/>
    <w:basedOn w:val="Normal"/>
    <w:rsid w:val="00E95CD8"/>
    <w:pPr>
      <w:spacing w:after="160" w:line="240" w:lineRule="exact"/>
    </w:pPr>
    <w:rPr>
      <w:rFonts w:ascii="Tahoma" w:hAnsi="Tahoma"/>
      <w:sz w:val="20"/>
      <w:szCs w:val="20"/>
      <w:lang w:val="en-US" w:eastAsia="en-US"/>
    </w:rPr>
  </w:style>
  <w:style w:type="paragraph" w:customStyle="1" w:styleId="Hyperlink1">
    <w:name w:val="Hyperlink1"/>
    <w:basedOn w:val="Normal"/>
    <w:rsid w:val="00E95CD8"/>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FontStyle20">
    <w:name w:val="Font Style20"/>
    <w:rsid w:val="00E95CD8"/>
    <w:rPr>
      <w:rFonts w:ascii="Times New Roman" w:hAnsi="Times New Roman" w:cs="Times New Roman"/>
      <w:sz w:val="22"/>
      <w:szCs w:val="22"/>
    </w:rPr>
  </w:style>
  <w:style w:type="paragraph" w:customStyle="1" w:styleId="Diagrama">
    <w:name w:val="Diagrama"/>
    <w:basedOn w:val="Normal"/>
    <w:rsid w:val="00E95CD8"/>
    <w:pPr>
      <w:spacing w:after="160" w:line="240" w:lineRule="exact"/>
    </w:pPr>
    <w:rPr>
      <w:rFonts w:ascii="Tahoma" w:hAnsi="Tahoma"/>
      <w:sz w:val="20"/>
      <w:szCs w:val="20"/>
      <w:lang w:val="en-US" w:eastAsia="en-US"/>
    </w:rPr>
  </w:style>
  <w:style w:type="paragraph" w:customStyle="1" w:styleId="Style14">
    <w:name w:val="Style14"/>
    <w:basedOn w:val="Normal"/>
    <w:rsid w:val="00E95CD8"/>
    <w:pPr>
      <w:widowControl w:val="0"/>
      <w:autoSpaceDE w:val="0"/>
      <w:autoSpaceDN w:val="0"/>
      <w:adjustRightInd w:val="0"/>
      <w:spacing w:line="259" w:lineRule="exact"/>
      <w:jc w:val="both"/>
    </w:pPr>
    <w:rPr>
      <w:lang w:val="en-US" w:eastAsia="en-US"/>
    </w:rPr>
  </w:style>
  <w:style w:type="paragraph" w:styleId="EndnoteText">
    <w:name w:val="endnote text"/>
    <w:basedOn w:val="Normal"/>
    <w:link w:val="EndnoteTextChar"/>
    <w:semiHidden/>
    <w:rsid w:val="00E95CD8"/>
    <w:rPr>
      <w:sz w:val="20"/>
      <w:szCs w:val="20"/>
      <w:lang w:eastAsia="fi-FI"/>
    </w:rPr>
  </w:style>
  <w:style w:type="character" w:customStyle="1" w:styleId="EndnoteTextChar">
    <w:name w:val="Endnote Text Char"/>
    <w:basedOn w:val="DefaultParagraphFont"/>
    <w:link w:val="EndnoteText"/>
    <w:semiHidden/>
    <w:rsid w:val="00E95CD8"/>
    <w:rPr>
      <w:rFonts w:eastAsia="Times New Roman"/>
      <w:sz w:val="20"/>
      <w:szCs w:val="20"/>
      <w:lang w:val="lt-LT" w:eastAsia="fi-FI"/>
    </w:rPr>
  </w:style>
  <w:style w:type="paragraph" w:customStyle="1" w:styleId="Komentarotema1">
    <w:name w:val="Komentaro tema1"/>
    <w:basedOn w:val="CommentText"/>
    <w:next w:val="CommentText"/>
    <w:semiHidden/>
    <w:rsid w:val="00E95CD8"/>
    <w:rPr>
      <w:b/>
      <w:bCs/>
      <w:lang w:eastAsia="fi-FI"/>
    </w:rPr>
  </w:style>
  <w:style w:type="character" w:customStyle="1" w:styleId="FontStyle23">
    <w:name w:val="Font Style23"/>
    <w:rsid w:val="00E95CD8"/>
    <w:rPr>
      <w:rFonts w:ascii="Times New Roman" w:hAnsi="Times New Roman" w:cs="Times New Roman"/>
      <w:sz w:val="20"/>
      <w:szCs w:val="20"/>
    </w:rPr>
  </w:style>
  <w:style w:type="character" w:customStyle="1" w:styleId="Bodytext">
    <w:name w:val="Body text_"/>
    <w:link w:val="Pagrindinistekstas1"/>
    <w:rsid w:val="00E95CD8"/>
    <w:rPr>
      <w:rFonts w:ascii="TimesLT" w:eastAsia="Times New Roman" w:hAnsi="TimesLT"/>
      <w:sz w:val="20"/>
      <w:szCs w:val="20"/>
    </w:rPr>
  </w:style>
  <w:style w:type="character" w:customStyle="1" w:styleId="Bodytext20">
    <w:name w:val="Body text (2)_"/>
    <w:link w:val="Bodytext21"/>
    <w:rsid w:val="00E95CD8"/>
    <w:rPr>
      <w:sz w:val="23"/>
      <w:szCs w:val="23"/>
      <w:shd w:val="clear" w:color="auto" w:fill="FFFFFF"/>
    </w:rPr>
  </w:style>
  <w:style w:type="paragraph" w:customStyle="1" w:styleId="Bodytext21">
    <w:name w:val="Body text (2)"/>
    <w:basedOn w:val="Normal"/>
    <w:link w:val="Bodytext20"/>
    <w:rsid w:val="00E95CD8"/>
    <w:pPr>
      <w:shd w:val="clear" w:color="auto" w:fill="FFFFFF"/>
      <w:spacing w:line="0" w:lineRule="atLeast"/>
    </w:pPr>
    <w:rPr>
      <w:rFonts w:eastAsiaTheme="minorHAnsi"/>
      <w:sz w:val="23"/>
      <w:szCs w:val="23"/>
      <w:shd w:val="clear" w:color="auto" w:fill="FFFFFF"/>
      <w:lang w:val="en-US" w:eastAsia="en-US"/>
    </w:rPr>
  </w:style>
  <w:style w:type="character" w:customStyle="1" w:styleId="Bodytext2NotItalic">
    <w:name w:val="Body text (2) + Not Italic"/>
    <w:rsid w:val="00E95CD8"/>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Normal"/>
    <w:rsid w:val="00E95CD8"/>
    <w:pPr>
      <w:spacing w:after="160" w:line="240" w:lineRule="exact"/>
    </w:pPr>
    <w:rPr>
      <w:rFonts w:ascii="Verdana" w:hAnsi="Verdana" w:cs="Verdana"/>
      <w:sz w:val="20"/>
      <w:szCs w:val="20"/>
      <w:lang w:val="en-US" w:eastAsia="en-US"/>
    </w:rPr>
  </w:style>
  <w:style w:type="character" w:customStyle="1" w:styleId="typewriter0">
    <w:name w:val="typewriter"/>
    <w:basedOn w:val="DefaultParagraphFont"/>
    <w:rsid w:val="00E95CD8"/>
  </w:style>
  <w:style w:type="paragraph" w:customStyle="1" w:styleId="Diagrama1">
    <w:name w:val="Diagrama1"/>
    <w:basedOn w:val="Normal"/>
    <w:rsid w:val="00E95CD8"/>
    <w:pPr>
      <w:spacing w:after="160" w:line="240" w:lineRule="exact"/>
    </w:pPr>
    <w:rPr>
      <w:rFonts w:ascii="Tahoma" w:hAnsi="Tahoma"/>
      <w:sz w:val="20"/>
      <w:szCs w:val="20"/>
      <w:lang w:val="en-US" w:eastAsia="en-US"/>
    </w:rPr>
  </w:style>
  <w:style w:type="paragraph" w:customStyle="1" w:styleId="Betarp1">
    <w:name w:val="Be tarpų1"/>
    <w:uiPriority w:val="1"/>
    <w:qFormat/>
    <w:rsid w:val="00E95CD8"/>
    <w:pPr>
      <w:spacing w:after="0" w:line="240" w:lineRule="auto"/>
    </w:pPr>
    <w:rPr>
      <w:rFonts w:eastAsia="Calibri"/>
      <w:sz w:val="28"/>
      <w:lang w:val="lt-LT"/>
    </w:rPr>
  </w:style>
  <w:style w:type="character" w:customStyle="1" w:styleId="a">
    <w:name w:val="Основной текст_"/>
    <w:link w:val="1"/>
    <w:uiPriority w:val="99"/>
    <w:rsid w:val="00E95CD8"/>
    <w:rPr>
      <w:shd w:val="clear" w:color="auto" w:fill="FFFFFF"/>
    </w:rPr>
  </w:style>
  <w:style w:type="paragraph" w:customStyle="1" w:styleId="1">
    <w:name w:val="Основной текст1"/>
    <w:basedOn w:val="Normal"/>
    <w:link w:val="a"/>
    <w:uiPriority w:val="99"/>
    <w:rsid w:val="00E95CD8"/>
    <w:pPr>
      <w:widowControl w:val="0"/>
      <w:shd w:val="clear" w:color="auto" w:fill="FFFFFF"/>
      <w:spacing w:line="278" w:lineRule="exact"/>
      <w:jc w:val="both"/>
    </w:pPr>
    <w:rPr>
      <w:rFonts w:eastAsiaTheme="minorHAnsi"/>
      <w:lang w:val="en-US" w:eastAsia="en-US"/>
    </w:rPr>
  </w:style>
  <w:style w:type="character" w:customStyle="1" w:styleId="normal1">
    <w:name w:val="normal1"/>
    <w:rsid w:val="00E95CD8"/>
    <w:rPr>
      <w:b w:val="0"/>
      <w:bCs w:val="0"/>
    </w:rPr>
  </w:style>
  <w:style w:type="paragraph" w:customStyle="1" w:styleId="Betarp2">
    <w:name w:val="Be tarpų2"/>
    <w:qFormat/>
    <w:rsid w:val="00E95CD8"/>
    <w:pPr>
      <w:spacing w:after="0" w:line="240" w:lineRule="auto"/>
    </w:pPr>
    <w:rPr>
      <w:rFonts w:eastAsia="Calibri"/>
      <w:sz w:val="28"/>
      <w:lang w:val="lt-LT"/>
    </w:rPr>
  </w:style>
  <w:style w:type="paragraph" w:customStyle="1" w:styleId="bodytext1">
    <w:name w:val="bodytext"/>
    <w:basedOn w:val="Normal"/>
    <w:rsid w:val="00E95CD8"/>
    <w:pPr>
      <w:spacing w:before="100" w:beforeAutospacing="1" w:after="100" w:afterAutospacing="1"/>
    </w:pPr>
  </w:style>
  <w:style w:type="paragraph" w:customStyle="1" w:styleId="CentrBold">
    <w:name w:val="CentrBold"/>
    <w:rsid w:val="00E95CD8"/>
    <w:pPr>
      <w:spacing w:after="0" w:line="240" w:lineRule="auto"/>
      <w:jc w:val="center"/>
    </w:pPr>
    <w:rPr>
      <w:rFonts w:ascii="TimesLT" w:eastAsia="Times New Roman" w:hAnsi="TimesLT"/>
      <w:b/>
      <w:caps/>
      <w:snapToGrid w:val="0"/>
      <w:sz w:val="20"/>
      <w:szCs w:val="20"/>
    </w:rPr>
  </w:style>
  <w:style w:type="paragraph" w:customStyle="1" w:styleId="10">
    <w:name w:val="1"/>
    <w:basedOn w:val="Normal"/>
    <w:rsid w:val="00E95CD8"/>
    <w:pPr>
      <w:spacing w:after="160" w:line="240" w:lineRule="exact"/>
    </w:pPr>
    <w:rPr>
      <w:rFonts w:ascii="Tahoma" w:hAnsi="Tahoma"/>
      <w:sz w:val="20"/>
      <w:szCs w:val="20"/>
      <w:lang w:val="en-US" w:eastAsia="en-US"/>
    </w:rPr>
  </w:style>
  <w:style w:type="table" w:customStyle="1" w:styleId="TableGrid1">
    <w:name w:val="Table Grid1"/>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Normal"/>
    <w:semiHidden/>
    <w:rsid w:val="00E95CD8"/>
    <w:pPr>
      <w:spacing w:after="160" w:line="240" w:lineRule="exact"/>
    </w:pPr>
    <w:rPr>
      <w:rFonts w:ascii="Verdana" w:hAnsi="Verdana" w:cs="Verdana"/>
      <w:sz w:val="20"/>
      <w:szCs w:val="20"/>
    </w:rPr>
  </w:style>
  <w:style w:type="paragraph" w:customStyle="1" w:styleId="Sraopastraipa11">
    <w:name w:val="Sąrašo pastraipa11"/>
    <w:basedOn w:val="Normal"/>
    <w:uiPriority w:val="34"/>
    <w:qFormat/>
    <w:rsid w:val="00E95CD8"/>
    <w:pPr>
      <w:suppressAutoHyphens/>
      <w:ind w:left="720"/>
      <w:contextualSpacing/>
    </w:pPr>
    <w:rPr>
      <w:rFonts w:ascii="TimesLT" w:hAnsi="TimesLT"/>
      <w:lang w:eastAsia="ar-SA"/>
    </w:rPr>
  </w:style>
  <w:style w:type="character" w:customStyle="1" w:styleId="Bodytext11">
    <w:name w:val="Body text + 11"/>
    <w:aliases w:val="5 pt20"/>
    <w:uiPriority w:val="99"/>
    <w:rsid w:val="00E95CD8"/>
    <w:rPr>
      <w:rFonts w:ascii="Times New Roman" w:hAnsi="Times New Roman" w:cs="Times New Roman"/>
      <w:spacing w:val="0"/>
      <w:sz w:val="23"/>
      <w:szCs w:val="23"/>
    </w:rPr>
  </w:style>
  <w:style w:type="character" w:customStyle="1" w:styleId="Bodytext111">
    <w:name w:val="Body text + 111"/>
    <w:aliases w:val="5 pt15,Bold3"/>
    <w:uiPriority w:val="99"/>
    <w:rsid w:val="00E95CD8"/>
    <w:rPr>
      <w:rFonts w:ascii="Times New Roman" w:hAnsi="Times New Roman" w:cs="Times New Roman"/>
      <w:b/>
      <w:bCs/>
      <w:spacing w:val="0"/>
      <w:sz w:val="23"/>
      <w:szCs w:val="23"/>
    </w:rPr>
  </w:style>
  <w:style w:type="character" w:customStyle="1" w:styleId="Bodytext38">
    <w:name w:val="Body text (38)_"/>
    <w:link w:val="Bodytext380"/>
    <w:uiPriority w:val="99"/>
    <w:rsid w:val="00E95CD8"/>
    <w:rPr>
      <w:b/>
      <w:bCs/>
      <w:sz w:val="21"/>
      <w:szCs w:val="21"/>
      <w:shd w:val="clear" w:color="auto" w:fill="FFFFFF"/>
    </w:rPr>
  </w:style>
  <w:style w:type="character" w:customStyle="1" w:styleId="Bodytext389pt">
    <w:name w:val="Body text (38) + 9 pt"/>
    <w:aliases w:val="Italic12"/>
    <w:uiPriority w:val="99"/>
    <w:rsid w:val="00E95CD8"/>
    <w:rPr>
      <w:b/>
      <w:bCs/>
      <w:i/>
      <w:iCs/>
      <w:sz w:val="18"/>
      <w:szCs w:val="18"/>
      <w:shd w:val="clear" w:color="auto" w:fill="FFFFFF"/>
    </w:rPr>
  </w:style>
  <w:style w:type="paragraph" w:customStyle="1" w:styleId="Bodytext380">
    <w:name w:val="Body text (38)"/>
    <w:basedOn w:val="Normal"/>
    <w:link w:val="Bodytext38"/>
    <w:uiPriority w:val="99"/>
    <w:rsid w:val="00E95CD8"/>
    <w:pPr>
      <w:shd w:val="clear" w:color="auto" w:fill="FFFFFF"/>
      <w:spacing w:line="240" w:lineRule="atLeast"/>
      <w:jc w:val="center"/>
    </w:pPr>
    <w:rPr>
      <w:rFonts w:eastAsiaTheme="minorHAnsi"/>
      <w:b/>
      <w:bCs/>
      <w:sz w:val="21"/>
      <w:szCs w:val="21"/>
      <w:lang w:val="en-US" w:eastAsia="en-US"/>
    </w:rPr>
  </w:style>
  <w:style w:type="character" w:customStyle="1" w:styleId="towords">
    <w:name w:val="to_words"/>
    <w:rsid w:val="00E95CD8"/>
  </w:style>
  <w:style w:type="paragraph" w:customStyle="1" w:styleId="CharChar1">
    <w:name w:val="Char Char1"/>
    <w:basedOn w:val="Normal"/>
    <w:rsid w:val="00E95CD8"/>
    <w:pPr>
      <w:spacing w:after="160" w:line="240" w:lineRule="exact"/>
    </w:pPr>
    <w:rPr>
      <w:rFonts w:ascii="Tahoma" w:hAnsi="Tahoma"/>
      <w:sz w:val="20"/>
      <w:szCs w:val="20"/>
      <w:lang w:val="en-US" w:eastAsia="en-US"/>
    </w:rPr>
  </w:style>
  <w:style w:type="table" w:customStyle="1" w:styleId="TableGrid2">
    <w:name w:val="Table Grid2"/>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95CD8"/>
    <w:pPr>
      <w:widowControl w:val="0"/>
      <w:suppressAutoHyphens/>
      <w:spacing w:after="200" w:line="276" w:lineRule="auto"/>
    </w:pPr>
    <w:rPr>
      <w:rFonts w:eastAsia="Calibri" w:cs="Calibri"/>
      <w:color w:val="00000A"/>
    </w:rPr>
  </w:style>
  <w:style w:type="table" w:customStyle="1" w:styleId="TableGrid3">
    <w:name w:val="Table Grid3"/>
    <w:basedOn w:val="TableNormal"/>
    <w:next w:val="TableGrid"/>
    <w:uiPriority w:val="59"/>
    <w:rsid w:val="00E95CD8"/>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1"/>
    <w:locked/>
    <w:rsid w:val="00E95CD8"/>
    <w:rPr>
      <w:rFonts w:eastAsia="Times New Roman"/>
      <w:lang w:val="lt-LT" w:eastAsia="lt-LT"/>
    </w:rPr>
  </w:style>
  <w:style w:type="character" w:customStyle="1" w:styleId="Hyperlink0">
    <w:name w:val="Hyperlink.0"/>
    <w:rsid w:val="00E95CD8"/>
  </w:style>
  <w:style w:type="paragraph" w:customStyle="1" w:styleId="Body2">
    <w:name w:val="Body 2"/>
    <w:rsid w:val="00E95CD8"/>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eastAsia="lt-LT"/>
    </w:rPr>
  </w:style>
  <w:style w:type="character" w:customStyle="1" w:styleId="Neapdorotaspaminjimas1">
    <w:name w:val="Neapdorotas paminėjimas1"/>
    <w:uiPriority w:val="99"/>
    <w:semiHidden/>
    <w:unhideWhenUsed/>
    <w:rsid w:val="00E95CD8"/>
    <w:rPr>
      <w:color w:val="808080"/>
      <w:shd w:val="clear" w:color="auto" w:fill="E6E6E6"/>
    </w:rPr>
  </w:style>
  <w:style w:type="character" w:customStyle="1" w:styleId="t482">
    <w:name w:val="t482"/>
    <w:rsid w:val="00E95CD8"/>
  </w:style>
  <w:style w:type="character" w:customStyle="1" w:styleId="t483">
    <w:name w:val="t483"/>
    <w:rsid w:val="00E95CD8"/>
  </w:style>
  <w:style w:type="character" w:customStyle="1" w:styleId="t484">
    <w:name w:val="t484"/>
    <w:rsid w:val="00E95CD8"/>
  </w:style>
  <w:style w:type="character" w:customStyle="1" w:styleId="t485">
    <w:name w:val="t485"/>
    <w:rsid w:val="00E95CD8"/>
  </w:style>
  <w:style w:type="character" w:customStyle="1" w:styleId="t885">
    <w:name w:val="t885"/>
    <w:rsid w:val="00E95CD8"/>
  </w:style>
  <w:style w:type="character" w:customStyle="1" w:styleId="t886">
    <w:name w:val="t886"/>
    <w:rsid w:val="00E95CD8"/>
  </w:style>
  <w:style w:type="character" w:customStyle="1" w:styleId="t887">
    <w:name w:val="t887"/>
    <w:rsid w:val="00E95CD8"/>
  </w:style>
  <w:style w:type="character" w:customStyle="1" w:styleId="t888">
    <w:name w:val="t888"/>
    <w:rsid w:val="00E95CD8"/>
  </w:style>
  <w:style w:type="paragraph" w:customStyle="1" w:styleId="BodyText10">
    <w:name w:val="Body Text1"/>
    <w:rsid w:val="00E95CD8"/>
    <w:pPr>
      <w:snapToGrid w:val="0"/>
      <w:spacing w:after="0" w:line="240" w:lineRule="auto"/>
      <w:ind w:firstLine="312"/>
      <w:jc w:val="both"/>
    </w:pPr>
    <w:rPr>
      <w:rFonts w:ascii="TimesLT" w:eastAsia="Times New Roman" w:hAnsi="TimesLT"/>
      <w:sz w:val="20"/>
      <w:szCs w:val="20"/>
    </w:rPr>
  </w:style>
  <w:style w:type="paragraph" w:customStyle="1" w:styleId="Statja">
    <w:name w:val="Statja"/>
    <w:basedOn w:val="Normal"/>
    <w:rsid w:val="00E95C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customStyle="1" w:styleId="Diagrama2">
    <w:name w:val="Diagrama2"/>
    <w:basedOn w:val="Normal"/>
    <w:rsid w:val="00E95CD8"/>
    <w:pPr>
      <w:spacing w:after="160" w:line="240" w:lineRule="exact"/>
    </w:pPr>
    <w:rPr>
      <w:rFonts w:ascii="Tahoma" w:hAnsi="Tahoma"/>
      <w:sz w:val="20"/>
      <w:szCs w:val="20"/>
      <w:lang w:val="en-US" w:eastAsia="en-US"/>
    </w:rPr>
  </w:style>
  <w:style w:type="paragraph" w:customStyle="1" w:styleId="DiagramaDiagrama1CharCharDiagramaCharChar1">
    <w:name w:val="Diagrama Diagrama1 Char Char Diagrama Char Char1"/>
    <w:basedOn w:val="Normal"/>
    <w:rsid w:val="00E95CD8"/>
    <w:pPr>
      <w:spacing w:after="160" w:line="240" w:lineRule="exact"/>
    </w:pPr>
    <w:rPr>
      <w:rFonts w:ascii="Verdana" w:hAnsi="Verdana" w:cs="Verdana"/>
      <w:sz w:val="20"/>
      <w:szCs w:val="20"/>
      <w:lang w:val="en-US" w:eastAsia="en-US"/>
    </w:rPr>
  </w:style>
  <w:style w:type="paragraph" w:customStyle="1" w:styleId="DiagramaDiagrama3">
    <w:name w:val="Diagrama Diagrama3"/>
    <w:basedOn w:val="Normal"/>
    <w:rsid w:val="00E95CD8"/>
    <w:pPr>
      <w:spacing w:after="160" w:line="240" w:lineRule="exact"/>
    </w:pPr>
    <w:rPr>
      <w:rFonts w:ascii="Tahoma" w:hAnsi="Tahoma"/>
      <w:sz w:val="20"/>
      <w:szCs w:val="20"/>
      <w:lang w:val="en-US" w:eastAsia="en-US"/>
    </w:rPr>
  </w:style>
  <w:style w:type="character" w:customStyle="1" w:styleId="Bodytext30">
    <w:name w:val="Body text (3)_"/>
    <w:link w:val="Bodytext31"/>
    <w:rsid w:val="00E95CD8"/>
    <w:rPr>
      <w:b/>
      <w:bCs/>
      <w:sz w:val="22"/>
      <w:szCs w:val="22"/>
      <w:shd w:val="clear" w:color="auto" w:fill="FFFFFF"/>
    </w:rPr>
  </w:style>
  <w:style w:type="paragraph" w:customStyle="1" w:styleId="Bodytext31">
    <w:name w:val="Body text (3)"/>
    <w:basedOn w:val="Normal"/>
    <w:link w:val="Bodytext30"/>
    <w:rsid w:val="00E95CD8"/>
    <w:pPr>
      <w:widowControl w:val="0"/>
      <w:shd w:val="clear" w:color="auto" w:fill="FFFFFF"/>
      <w:spacing w:before="480" w:line="269" w:lineRule="exact"/>
      <w:jc w:val="both"/>
    </w:pPr>
    <w:rPr>
      <w:rFonts w:eastAsiaTheme="minorHAnsi"/>
      <w:b/>
      <w:bCs/>
      <w:sz w:val="22"/>
      <w:szCs w:val="22"/>
      <w:lang w:val="en-US" w:eastAsia="en-US"/>
    </w:rPr>
  </w:style>
  <w:style w:type="paragraph" w:customStyle="1" w:styleId="p1">
    <w:name w:val="p1"/>
    <w:basedOn w:val="Normal"/>
    <w:rsid w:val="00E95CD8"/>
    <w:pPr>
      <w:spacing w:line="360" w:lineRule="auto"/>
    </w:pPr>
    <w:rPr>
      <w:rFonts w:ascii="Calibri" w:eastAsia="Calibri" w:hAnsi="Calibri"/>
      <w:sz w:val="17"/>
      <w:szCs w:val="17"/>
      <w:lang w:val="en-GB" w:eastAsia="en-GB"/>
    </w:rPr>
  </w:style>
  <w:style w:type="character" w:customStyle="1" w:styleId="apple-converted-space">
    <w:name w:val="apple-converted-space"/>
    <w:rsid w:val="00E95CD8"/>
  </w:style>
  <w:style w:type="paragraph" w:customStyle="1" w:styleId="vv">
    <w:name w:val="vv"/>
    <w:basedOn w:val="Normal"/>
    <w:rsid w:val="00E95CD8"/>
    <w:pPr>
      <w:spacing w:before="100" w:beforeAutospacing="1" w:after="100" w:afterAutospacing="1"/>
    </w:pPr>
  </w:style>
  <w:style w:type="paragraph" w:customStyle="1" w:styleId="vvv">
    <w:name w:val="vvv"/>
    <w:basedOn w:val="Normal"/>
    <w:rsid w:val="00E95CD8"/>
    <w:pPr>
      <w:spacing w:before="100" w:beforeAutospacing="1" w:after="100" w:afterAutospacing="1"/>
    </w:pPr>
  </w:style>
  <w:style w:type="paragraph" w:styleId="NormalWeb">
    <w:name w:val="Normal (Web)"/>
    <w:basedOn w:val="Normal"/>
    <w:uiPriority w:val="99"/>
    <w:semiHidden/>
    <w:unhideWhenUsed/>
    <w:rsid w:val="00E95CD8"/>
    <w:pPr>
      <w:spacing w:before="100" w:beforeAutospacing="1" w:after="100" w:afterAutospacing="1"/>
    </w:p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locked/>
    <w:rsid w:val="00E95CD8"/>
    <w:rPr>
      <w:rFonts w:ascii="Times New Roman" w:hAnsi="Times New Roman"/>
      <w:sz w:val="20"/>
      <w:lang w:val="x-none" w:eastAsia="lt-LT"/>
    </w:rPr>
  </w:style>
  <w:style w:type="paragraph" w:customStyle="1" w:styleId="Skyrius">
    <w:name w:val="Skyrius"/>
    <w:basedOn w:val="Normal"/>
    <w:autoRedefine/>
    <w:qFormat/>
    <w:rsid w:val="00E95CD8"/>
    <w:pPr>
      <w:keepNext/>
      <w:keepLines/>
      <w:numPr>
        <w:numId w:val="16"/>
      </w:numPr>
      <w:tabs>
        <w:tab w:val="left" w:pos="360"/>
      </w:tabs>
      <w:spacing w:before="240"/>
      <w:jc w:val="both"/>
    </w:pPr>
    <w:rPr>
      <w:b/>
      <w:bCs/>
      <w:caps/>
    </w:rPr>
  </w:style>
  <w:style w:type="paragraph" w:customStyle="1" w:styleId="ATable">
    <w:name w:val="A_Table"/>
    <w:basedOn w:val="Normal"/>
    <w:rsid w:val="00E95CD8"/>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hAnsi="Calibri"/>
      <w:sz w:val="22"/>
      <w:szCs w:val="20"/>
      <w:lang w:val="fi-FI" w:eastAsia="fi-FI"/>
    </w:rPr>
  </w:style>
  <w:style w:type="paragraph" w:customStyle="1" w:styleId="Atablecaption">
    <w:name w:val="A_table caption"/>
    <w:basedOn w:val="Normal"/>
    <w:rsid w:val="00E95CD8"/>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hAnsi="Book Antiqua"/>
      <w:i/>
      <w:sz w:val="22"/>
      <w:szCs w:val="20"/>
      <w:lang w:val="fi-FI" w:eastAsia="fi-FI"/>
    </w:rPr>
  </w:style>
  <w:style w:type="paragraph" w:customStyle="1" w:styleId="Atableupperline">
    <w:name w:val="A_table upper line"/>
    <w:basedOn w:val="ATable"/>
    <w:next w:val="ATable"/>
    <w:qFormat/>
    <w:rsid w:val="00E95CD8"/>
    <w:pPr>
      <w:pBdr>
        <w:top w:val="single" w:sz="2" w:space="4" w:color="auto"/>
      </w:pBdr>
    </w:pPr>
  </w:style>
  <w:style w:type="paragraph" w:customStyle="1" w:styleId="Atableunderline">
    <w:name w:val="A_table_underline"/>
    <w:basedOn w:val="ATable"/>
    <w:qFormat/>
    <w:rsid w:val="00E95CD8"/>
    <w:pPr>
      <w:pBdr>
        <w:bottom w:val="single" w:sz="2" w:space="4" w:color="auto"/>
      </w:pBdr>
    </w:pPr>
  </w:style>
  <w:style w:type="paragraph" w:customStyle="1" w:styleId="Atableadditionalinfo">
    <w:name w:val="A_table additional info"/>
    <w:next w:val="Normal"/>
    <w:qFormat/>
    <w:rsid w:val="00E95CD8"/>
    <w:pPr>
      <w:spacing w:after="120" w:line="240" w:lineRule="auto"/>
      <w:ind w:firstLine="1134"/>
    </w:pPr>
    <w:rPr>
      <w:rFonts w:ascii="Calibri" w:eastAsia="Times New Roman" w:hAnsi="Calibri"/>
      <w:sz w:val="22"/>
      <w:szCs w:val="20"/>
      <w:lang w:val="fi-FI" w:eastAsia="fi-FI"/>
    </w:rPr>
  </w:style>
  <w:style w:type="table" w:customStyle="1" w:styleId="Lentelstinklelis1">
    <w:name w:val="Lentelės tinklelis1"/>
    <w:basedOn w:val="TableNormal"/>
    <w:next w:val="TableGrid"/>
    <w:uiPriority w:val="59"/>
    <w:rsid w:val="00E95CD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CD8"/>
    <w:pPr>
      <w:spacing w:after="0" w:line="240" w:lineRule="auto"/>
    </w:pPr>
    <w:rPr>
      <w:rFonts w:eastAsia="Times New Roman"/>
      <w:lang w:val="lt-LT" w:eastAsia="lt-LT"/>
    </w:rPr>
  </w:style>
  <w:style w:type="character" w:customStyle="1" w:styleId="UnresolvedMention1">
    <w:name w:val="Unresolved Mention1"/>
    <w:basedOn w:val="DefaultParagraphFont"/>
    <w:uiPriority w:val="99"/>
    <w:semiHidden/>
    <w:unhideWhenUsed/>
    <w:rsid w:val="009051BB"/>
    <w:rPr>
      <w:color w:val="605E5C"/>
      <w:shd w:val="clear" w:color="auto" w:fill="E1DFDD"/>
    </w:rPr>
  </w:style>
  <w:style w:type="paragraph" w:styleId="ListParagraph">
    <w:name w:val="List Paragraph"/>
    <w:basedOn w:val="Normal"/>
    <w:uiPriority w:val="34"/>
    <w:qFormat/>
    <w:rsid w:val="0001058D"/>
    <w:pPr>
      <w:ind w:left="720"/>
      <w:contextualSpacing/>
    </w:pPr>
  </w:style>
  <w:style w:type="character" w:customStyle="1" w:styleId="Neapdorotaspaminjimas2">
    <w:name w:val="Neapdorotas paminėjimas2"/>
    <w:basedOn w:val="DefaultParagraphFont"/>
    <w:uiPriority w:val="99"/>
    <w:semiHidden/>
    <w:unhideWhenUsed/>
    <w:rsid w:val="00412BD7"/>
    <w:rPr>
      <w:color w:val="605E5C"/>
      <w:shd w:val="clear" w:color="auto" w:fill="E1DFDD"/>
    </w:rPr>
  </w:style>
  <w:style w:type="character" w:customStyle="1" w:styleId="cf01">
    <w:name w:val="cf01"/>
    <w:basedOn w:val="DefaultParagraphFont"/>
    <w:rsid w:val="005E129B"/>
    <w:rPr>
      <w:rFonts w:ascii="Segoe UI" w:hAnsi="Segoe UI" w:cs="Segoe UI" w:hint="default"/>
      <w:sz w:val="18"/>
      <w:szCs w:val="18"/>
    </w:rPr>
  </w:style>
  <w:style w:type="character" w:customStyle="1" w:styleId="cf11">
    <w:name w:val="cf11"/>
    <w:basedOn w:val="DefaultParagraphFont"/>
    <w:rsid w:val="005E129B"/>
    <w:rPr>
      <w:rFonts w:ascii="Segoe UI" w:hAnsi="Segoe UI" w:cs="Segoe UI" w:hint="default"/>
      <w:i/>
      <w:iCs/>
      <w:sz w:val="18"/>
      <w:szCs w:val="18"/>
    </w:rPr>
  </w:style>
  <w:style w:type="character" w:customStyle="1" w:styleId="cf21">
    <w:name w:val="cf21"/>
    <w:basedOn w:val="DefaultParagraphFont"/>
    <w:rsid w:val="005E129B"/>
    <w:rPr>
      <w:rFonts w:ascii="Segoe UI" w:hAnsi="Segoe UI" w:cs="Segoe UI" w:hint="default"/>
      <w:sz w:val="18"/>
      <w:szCs w:val="18"/>
    </w:rPr>
  </w:style>
  <w:style w:type="character" w:styleId="FollowedHyperlink">
    <w:name w:val="FollowedHyperlink"/>
    <w:basedOn w:val="DefaultParagraphFont"/>
    <w:uiPriority w:val="99"/>
    <w:semiHidden/>
    <w:unhideWhenUsed/>
    <w:rsid w:val="008362B6"/>
    <w:rPr>
      <w:color w:val="954F72" w:themeColor="followedHyperlink"/>
      <w:u w:val="single"/>
    </w:rPr>
  </w:style>
  <w:style w:type="character" w:customStyle="1" w:styleId="CommentTextChar2">
    <w:name w:val="Comment Text Char2"/>
    <w:aliases w:val=" Char3 Char1, Char Char1,Komentaro tekstas Diagrama1 Char1,Komentaro tekstas Diagrama Diagrama Char1, Char3 Diagrama Diagrama Char1, Diagrama Diagrama Diagrama Char1,Char3 Diagrama Diagrama Char1, Char1 Diagrama Diagrama Char1"/>
    <w:basedOn w:val="DefaultParagraphFont"/>
    <w:rsid w:val="009936B4"/>
    <w:rPr>
      <w:rFonts w:ascii="Calibri" w:eastAsia="Calibri" w:hAnsi="Calibri" w:cs="Times New Roman"/>
      <w:lang w:eastAsia="zh-CN"/>
    </w:rPr>
  </w:style>
  <w:style w:type="character" w:customStyle="1" w:styleId="Neapdorotaspaminjimas3">
    <w:name w:val="Neapdorotas paminėjimas3"/>
    <w:basedOn w:val="DefaultParagraphFont"/>
    <w:uiPriority w:val="99"/>
    <w:semiHidden/>
    <w:unhideWhenUsed/>
    <w:rsid w:val="006E3066"/>
    <w:rPr>
      <w:color w:val="605E5C"/>
      <w:shd w:val="clear" w:color="auto" w:fill="E1DFDD"/>
    </w:rPr>
  </w:style>
  <w:style w:type="character" w:customStyle="1" w:styleId="ui-provider">
    <w:name w:val="ui-provider"/>
    <w:basedOn w:val="DefaultParagraphFont"/>
    <w:rsid w:val="009F36B0"/>
  </w:style>
  <w:style w:type="character" w:styleId="UnresolvedMention">
    <w:name w:val="Unresolved Mention"/>
    <w:basedOn w:val="DefaultParagraphFont"/>
    <w:uiPriority w:val="99"/>
    <w:semiHidden/>
    <w:unhideWhenUsed/>
    <w:rsid w:val="00066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00750">
      <w:bodyDiv w:val="1"/>
      <w:marLeft w:val="0"/>
      <w:marRight w:val="0"/>
      <w:marTop w:val="0"/>
      <w:marBottom w:val="0"/>
      <w:divBdr>
        <w:top w:val="none" w:sz="0" w:space="0" w:color="auto"/>
        <w:left w:val="none" w:sz="0" w:space="0" w:color="auto"/>
        <w:bottom w:val="none" w:sz="0" w:space="0" w:color="auto"/>
        <w:right w:val="none" w:sz="0" w:space="0" w:color="auto"/>
      </w:divBdr>
    </w:div>
    <w:div w:id="1153326283">
      <w:bodyDiv w:val="1"/>
      <w:marLeft w:val="0"/>
      <w:marRight w:val="0"/>
      <w:marTop w:val="0"/>
      <w:marBottom w:val="0"/>
      <w:divBdr>
        <w:top w:val="none" w:sz="0" w:space="0" w:color="auto"/>
        <w:left w:val="none" w:sz="0" w:space="0" w:color="auto"/>
        <w:bottom w:val="none" w:sz="0" w:space="0" w:color="auto"/>
        <w:right w:val="none" w:sz="0" w:space="0" w:color="auto"/>
      </w:divBdr>
    </w:div>
    <w:div w:id="1407728288">
      <w:bodyDiv w:val="1"/>
      <w:marLeft w:val="0"/>
      <w:marRight w:val="0"/>
      <w:marTop w:val="0"/>
      <w:marBottom w:val="0"/>
      <w:divBdr>
        <w:top w:val="none" w:sz="0" w:space="0" w:color="auto"/>
        <w:left w:val="none" w:sz="0" w:space="0" w:color="auto"/>
        <w:bottom w:val="none" w:sz="0" w:space="0" w:color="auto"/>
        <w:right w:val="none" w:sz="0" w:space="0" w:color="auto"/>
      </w:divBdr>
    </w:div>
    <w:div w:id="18327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99</SFMISDocumentSize>
    <SFMISDocumentRemovedBy xmlns="http://ecm4d/sfmis/fields" xsi:nil="true"/>
    <SFMISDocumentDate xmlns="http://ecm4d/sfmis/fields">2022-09-30T11:45:00+00:00</SFMISDocumentDate>
    <SFMISDocumentFileName xmlns="http://ecm4d/sfmis/fields">6 priedas ES_Rangos_darbu_sutarties_projektas_galutinės</SFMISDocumentFileName>
    <SFMISDocumentSuperseded xmlns="http://ecm4d/sfmis/fields">2022-09-30T11:57:00+00:00</SFMISDocumentSuperseded>
    <SFMISDocumentObjectType xmlns="http://ecm4d/sfmis/fields">Pirkimas</SFMISDocumentObjectType>
    <SFMISDocumentDescription xmlns="http://ecm4d/sfmis/fields">""</SFMISDocumentDescription>
    <SFMISProjectInternalId xmlns="http://ecm4d/sfmis/fields">16274</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1.051</SFMISDocumentObjectId>
    <SFMISDocumentFullTitle xmlns="http://ecm4d/sfmis/fields">6 priedas ES_Rangos_darbu_sutarties_projektas_galutinės</SFMISDocumentFullTitle>
    <SFMISDocumentUploaded xmlns="http://ecm4d/sfmis/fields">2022-09-30T11:53:00+00:00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J02-CPVA-V-08-0001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84CB8E757FC342AAED9168D8BE8719" ma:contentTypeVersion="21" ma:contentTypeDescription="Kurkite naują dokumentą." ma:contentTypeScope="" ma:versionID="e2ec05532a42fedaed8ed2414eaf71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42C4D-CD8D-4376-A773-9CD44BCE9F6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16FF383F-BBF8-4D49-8DC1-AAD48856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8B68D-BA6E-4056-9914-A8D6725163C3}">
  <ds:schemaRefs>
    <ds:schemaRef ds:uri="http://schemas.openxmlformats.org/officeDocument/2006/bibliography"/>
  </ds:schemaRefs>
</ds:datastoreItem>
</file>

<file path=customXml/itemProps4.xml><?xml version="1.0" encoding="utf-8"?>
<ds:datastoreItem xmlns:ds="http://schemas.openxmlformats.org/officeDocument/2006/customXml" ds:itemID="{182CA7BB-E7CE-4DFB-BC8D-27BAEE611E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4810</TotalTime>
  <Pages>18</Pages>
  <Words>9228</Words>
  <Characters>52604</Characters>
  <Application>Microsoft Office Word</Application>
  <DocSecurity>0</DocSecurity>
  <Lines>438</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priedas ES_Rangos_darbu_sutarties_projektas_galutinės</vt:lpstr>
      <vt:lpstr>6 priedas ES_Rangos_darbu_sutarties_projektas_galutinės</vt:lpstr>
    </vt:vector>
  </TitlesOfParts>
  <Company/>
  <LinksUpToDate>false</LinksUpToDate>
  <CharactersWithSpaces>61709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ES_Rangos_darbu_sutarties_projektas_galutinės</dc:title>
  <dc:subject/>
  <dc:creator>Vaidotas Danilevicius</dc:creator>
  <cp:keywords/>
  <dc:description/>
  <cp:lastModifiedBy>Gintarė Žilinskienė</cp:lastModifiedBy>
  <cp:revision>236</cp:revision>
  <cp:lastPrinted>2022-05-23T13:09:00Z</cp:lastPrinted>
  <dcterms:created xsi:type="dcterms:W3CDTF">2026-03-05T08:48:00Z</dcterms:created>
  <dcterms:modified xsi:type="dcterms:W3CDTF">2026-08-24T13:20:00Z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0x0101002784CB8E757FC342AAED9168D8BE8719</vt:lpwstr>
  </property>
</Properties>
</file>